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803" w:rsidRPr="00915405" w:rsidRDefault="0017374B" w:rsidP="0017374B">
      <w:pPr>
        <w:jc w:val="center"/>
        <w:rPr>
          <w:b/>
          <w:lang w:val="kk-KZ"/>
        </w:rPr>
      </w:pPr>
      <w:r w:rsidRPr="00915405">
        <w:rPr>
          <w:b/>
          <w:lang w:val="kk-KZ"/>
        </w:rPr>
        <w:t>ДӘРІСТЕР</w:t>
      </w:r>
      <w:r w:rsidR="00A91E6A">
        <w:rPr>
          <w:b/>
          <w:lang w:val="kk-KZ"/>
        </w:rPr>
        <w:t xml:space="preserve"> </w:t>
      </w:r>
    </w:p>
    <w:p w:rsidR="0017374B" w:rsidRPr="00915405" w:rsidRDefault="0017374B" w:rsidP="0017374B">
      <w:pPr>
        <w:jc w:val="center"/>
        <w:rPr>
          <w:b/>
          <w:lang w:val="kk-KZ"/>
        </w:rPr>
      </w:pPr>
    </w:p>
    <w:p w:rsidR="0017374B" w:rsidRPr="00915405" w:rsidRDefault="0017374B" w:rsidP="0017374B">
      <w:pPr>
        <w:ind w:firstLine="284"/>
        <w:jc w:val="both"/>
        <w:rPr>
          <w:b/>
          <w:lang w:val="kk-KZ"/>
        </w:rPr>
      </w:pPr>
      <w:r w:rsidRPr="00915405">
        <w:rPr>
          <w:b/>
          <w:lang w:val="kk-KZ"/>
        </w:rPr>
        <w:t>1 ДӘРІС. Сібір жарасының қоздырушысы, ауруының зертханалық балауы</w:t>
      </w:r>
    </w:p>
    <w:p w:rsidR="00915405" w:rsidRPr="00915405" w:rsidRDefault="00915405" w:rsidP="00915405">
      <w:pPr>
        <w:jc w:val="both"/>
        <w:rPr>
          <w:lang w:val="kk-KZ"/>
        </w:rPr>
      </w:pPr>
      <w:r w:rsidRPr="00915405">
        <w:rPr>
          <w:b/>
          <w:i/>
          <w:lang w:val="kk-KZ"/>
        </w:rPr>
        <w:t xml:space="preserve">Сабақ мақсаты: </w:t>
      </w:r>
      <w:r w:rsidRPr="00915405">
        <w:rPr>
          <w:lang w:val="kk-KZ"/>
        </w:rPr>
        <w:t>Сібір жарасын зертханалық зерттеу үшін патологиялық материалды алу және жіберу ережесі, сонымен қатар сібір жарасының патологиялық материалын микроско</w:t>
      </w:r>
      <w:r w:rsidRPr="00915405">
        <w:rPr>
          <w:lang w:val="kk-KZ"/>
        </w:rPr>
        <w:softHyphen/>
        <w:t>пиялық және серологиялық (РП) зерттеу әдістерін меңгеру.</w:t>
      </w:r>
    </w:p>
    <w:p w:rsidR="00915405" w:rsidRDefault="00915405" w:rsidP="00915405">
      <w:pPr>
        <w:jc w:val="both"/>
        <w:rPr>
          <w:b/>
          <w:lang w:val="kk-KZ"/>
        </w:rPr>
      </w:pPr>
      <w:r w:rsidRPr="00915405">
        <w:rPr>
          <w:b/>
          <w:lang w:val="kk-KZ"/>
        </w:rPr>
        <w:t>Жоспар.</w:t>
      </w:r>
    </w:p>
    <w:p w:rsidR="00915405" w:rsidRPr="00915405" w:rsidRDefault="00915405" w:rsidP="00915405">
      <w:pPr>
        <w:jc w:val="both"/>
        <w:rPr>
          <w:lang w:val="kk-KZ"/>
        </w:rPr>
      </w:pPr>
      <w:r w:rsidRPr="00915405">
        <w:rPr>
          <w:lang w:val="kk-KZ"/>
        </w:rPr>
        <w:t>1 Ауруының жалпы сипатамасы</w:t>
      </w:r>
    </w:p>
    <w:p w:rsidR="00915405" w:rsidRPr="00915405" w:rsidRDefault="00915405" w:rsidP="00915405">
      <w:pPr>
        <w:jc w:val="both"/>
        <w:rPr>
          <w:lang w:val="kk-KZ"/>
        </w:rPr>
      </w:pPr>
      <w:r w:rsidRPr="00915405">
        <w:rPr>
          <w:lang w:val="kk-KZ"/>
        </w:rPr>
        <w:t>2 Зертханалық балау әдістері</w:t>
      </w:r>
    </w:p>
    <w:p w:rsidR="00915405" w:rsidRPr="00915405" w:rsidRDefault="00915405" w:rsidP="00915405">
      <w:pPr>
        <w:jc w:val="both"/>
        <w:rPr>
          <w:b/>
          <w:lang w:val="kk-KZ"/>
        </w:rPr>
      </w:pPr>
    </w:p>
    <w:p w:rsidR="00915405" w:rsidRPr="00915405" w:rsidRDefault="00915405" w:rsidP="00915405">
      <w:pPr>
        <w:widowControl w:val="0"/>
        <w:autoSpaceDE w:val="0"/>
        <w:autoSpaceDN w:val="0"/>
        <w:adjustRightInd w:val="0"/>
        <w:jc w:val="both"/>
        <w:rPr>
          <w:b/>
          <w:lang w:val="kk-KZ"/>
        </w:rPr>
      </w:pPr>
      <w:r w:rsidRPr="00915405">
        <w:rPr>
          <w:b/>
          <w:i/>
          <w:lang w:val="kk-KZ"/>
        </w:rPr>
        <w:t>Жіктеу:</w:t>
      </w:r>
      <w:r w:rsidRPr="00915405">
        <w:rPr>
          <w:b/>
          <w:lang w:val="kk-KZ"/>
        </w:rPr>
        <w:t xml:space="preserve"> </w:t>
      </w:r>
    </w:p>
    <w:p w:rsidR="00915405" w:rsidRPr="00915405" w:rsidRDefault="00915405" w:rsidP="00915405">
      <w:pPr>
        <w:widowControl w:val="0"/>
        <w:autoSpaceDE w:val="0"/>
        <w:autoSpaceDN w:val="0"/>
        <w:adjustRightInd w:val="0"/>
        <w:jc w:val="both"/>
        <w:rPr>
          <w:lang w:val="kk-KZ"/>
        </w:rPr>
      </w:pPr>
      <w:r w:rsidRPr="00915405">
        <w:rPr>
          <w:lang w:val="kk-KZ"/>
        </w:rPr>
        <w:t>Бөлім – Firmicutes;</w:t>
      </w:r>
    </w:p>
    <w:p w:rsidR="00915405" w:rsidRPr="00915405" w:rsidRDefault="00915405" w:rsidP="00915405">
      <w:pPr>
        <w:widowControl w:val="0"/>
        <w:autoSpaceDE w:val="0"/>
        <w:autoSpaceDN w:val="0"/>
        <w:adjustRightInd w:val="0"/>
        <w:rPr>
          <w:lang w:val="kk-KZ"/>
        </w:rPr>
      </w:pPr>
      <w:r w:rsidRPr="00915405">
        <w:rPr>
          <w:lang w:val="kk-KZ"/>
        </w:rPr>
        <w:t xml:space="preserve">Секция – 13, ұрық жасайтын Г “+” таяқшалар </w:t>
      </w:r>
    </w:p>
    <w:p w:rsidR="00915405" w:rsidRPr="00915405" w:rsidRDefault="00915405" w:rsidP="00915405">
      <w:pPr>
        <w:widowControl w:val="0"/>
        <w:autoSpaceDE w:val="0"/>
        <w:autoSpaceDN w:val="0"/>
        <w:adjustRightInd w:val="0"/>
        <w:rPr>
          <w:lang w:val="kk-KZ"/>
        </w:rPr>
      </w:pPr>
      <w:r w:rsidRPr="00915405">
        <w:rPr>
          <w:lang w:val="kk-KZ"/>
        </w:rPr>
        <w:t>Тәртібі – Eubacteriales;</w:t>
      </w:r>
    </w:p>
    <w:p w:rsidR="00915405" w:rsidRPr="00915405" w:rsidRDefault="00915405" w:rsidP="00915405">
      <w:pPr>
        <w:widowControl w:val="0"/>
        <w:autoSpaceDE w:val="0"/>
        <w:autoSpaceDN w:val="0"/>
        <w:adjustRightInd w:val="0"/>
        <w:jc w:val="both"/>
        <w:rPr>
          <w:lang w:val="kk-KZ"/>
        </w:rPr>
      </w:pPr>
      <w:r w:rsidRPr="00915405">
        <w:rPr>
          <w:lang w:val="kk-KZ"/>
        </w:rPr>
        <w:t>Тұқымдас – Bacillaceae;</w:t>
      </w:r>
    </w:p>
    <w:p w:rsidR="00915405" w:rsidRPr="00915405" w:rsidRDefault="00915405" w:rsidP="00915405">
      <w:pPr>
        <w:widowControl w:val="0"/>
        <w:autoSpaceDE w:val="0"/>
        <w:autoSpaceDN w:val="0"/>
        <w:adjustRightInd w:val="0"/>
        <w:jc w:val="both"/>
        <w:rPr>
          <w:lang w:val="kk-KZ"/>
        </w:rPr>
      </w:pPr>
      <w:r w:rsidRPr="00915405">
        <w:rPr>
          <w:lang w:val="kk-KZ"/>
        </w:rPr>
        <w:t>Түр – Bacillus;</w:t>
      </w:r>
    </w:p>
    <w:p w:rsidR="00915405" w:rsidRPr="00915405" w:rsidRDefault="00915405" w:rsidP="00915405">
      <w:pPr>
        <w:widowControl w:val="0"/>
        <w:autoSpaceDE w:val="0"/>
        <w:autoSpaceDN w:val="0"/>
        <w:adjustRightInd w:val="0"/>
        <w:rPr>
          <w:lang w:val="kk-KZ"/>
        </w:rPr>
      </w:pPr>
      <w:r w:rsidRPr="00915405">
        <w:rPr>
          <w:lang w:val="kk-KZ"/>
        </w:rPr>
        <w:t>Түрлері – Bacillus anthracis</w:t>
      </w:r>
    </w:p>
    <w:p w:rsidR="00915405" w:rsidRPr="00915405" w:rsidRDefault="00915405" w:rsidP="00915405">
      <w:pPr>
        <w:widowControl w:val="0"/>
        <w:autoSpaceDE w:val="0"/>
        <w:autoSpaceDN w:val="0"/>
        <w:adjustRightInd w:val="0"/>
        <w:jc w:val="both"/>
        <w:rPr>
          <w:lang w:val="kk-KZ"/>
        </w:rPr>
      </w:pPr>
    </w:p>
    <w:p w:rsidR="00915405" w:rsidRPr="00915405" w:rsidRDefault="00915405" w:rsidP="00915405">
      <w:pPr>
        <w:widowControl w:val="0"/>
        <w:autoSpaceDE w:val="0"/>
        <w:autoSpaceDN w:val="0"/>
        <w:adjustRightInd w:val="0"/>
        <w:ind w:firstLine="720"/>
        <w:jc w:val="both"/>
        <w:rPr>
          <w:lang w:val="kk-KZ"/>
        </w:rPr>
      </w:pPr>
      <w:r w:rsidRPr="00915405">
        <w:rPr>
          <w:b/>
          <w:lang w:val="kk-KZ"/>
        </w:rPr>
        <w:t xml:space="preserve">Bacillus anthracis қоздырушы </w:t>
      </w:r>
      <w:r w:rsidRPr="00915405">
        <w:rPr>
          <w:lang w:val="kk-KZ"/>
        </w:rPr>
        <w:t>— ауыл шаруашылық, жабайы жануарлардың көптеген түрлері, сонымен қатар адамның өткір инфекциялық ауруын тудыратын –</w:t>
      </w:r>
      <w:r w:rsidRPr="00915405">
        <w:rPr>
          <w:b/>
          <w:lang w:val="kk-KZ"/>
        </w:rPr>
        <w:t xml:space="preserve"> сібір жарасы</w:t>
      </w:r>
      <w:r w:rsidRPr="00915405">
        <w:rPr>
          <w:lang w:val="kk-KZ"/>
        </w:rPr>
        <w:t xml:space="preserve">. Ауру септицемии құбылысы немесе карбункул пайда болуымен сипатталады. Шошқалардың тән белгілері жұтқыншақтың артқы жағы лимфа бездерінің (ангиноздық формасы) зақымдану болып табылады. Сібір жарасына күмән болғанда (өліктің ісінуі, жаратылыс саңылаудан қан-көпіршік бөлінуі, жұмырланбаған «лак түстес қан») ұрық жасайтын топыраққа қоздырушы түспеу үшін өлікті союға болмайды. </w:t>
      </w:r>
      <w:r w:rsidRPr="00915405">
        <w:rPr>
          <w:i/>
          <w:lang w:val="kk-KZ"/>
        </w:rPr>
        <w:t>Өте сезімтал</w:t>
      </w:r>
      <w:r w:rsidRPr="00915405">
        <w:rPr>
          <w:lang w:val="kk-KZ"/>
        </w:rPr>
        <w:t xml:space="preserve">— ірі қара мал, қой, ешкі, жылқы, бұғы, түйе, буйвол; </w:t>
      </w:r>
      <w:r w:rsidRPr="00915405">
        <w:rPr>
          <w:i/>
          <w:lang w:val="kk-KZ"/>
        </w:rPr>
        <w:t>кем сезімтал</w:t>
      </w:r>
      <w:r w:rsidRPr="00915405">
        <w:rPr>
          <w:lang w:val="kk-KZ"/>
        </w:rPr>
        <w:t xml:space="preserve"> – шошқалар, нутрий. </w:t>
      </w:r>
      <w:r w:rsidRPr="00915405">
        <w:rPr>
          <w:i/>
          <w:lang w:val="kk-KZ"/>
        </w:rPr>
        <w:t>Аз сезімтал:</w:t>
      </w:r>
      <w:r w:rsidRPr="00915405">
        <w:rPr>
          <w:lang w:val="kk-KZ"/>
        </w:rPr>
        <w:t xml:space="preserve"> ит, мысық және жабайы ет қоректілер.  </w:t>
      </w:r>
      <w:r w:rsidRPr="00915405">
        <w:rPr>
          <w:i/>
          <w:lang w:val="kk-KZ"/>
        </w:rPr>
        <w:t>Қоздырушы көзі</w:t>
      </w:r>
      <w:r w:rsidRPr="00915405">
        <w:rPr>
          <w:lang w:val="kk-KZ"/>
        </w:rPr>
        <w:t xml:space="preserve"> – ауру жануарлар. Қоздырушыны нәжіс, несеп, сілекейі бойынша бөледі. </w:t>
      </w:r>
    </w:p>
    <w:p w:rsidR="00915405" w:rsidRPr="00915405" w:rsidRDefault="00915405" w:rsidP="00915405">
      <w:pPr>
        <w:widowControl w:val="0"/>
        <w:autoSpaceDE w:val="0"/>
        <w:autoSpaceDN w:val="0"/>
        <w:adjustRightInd w:val="0"/>
        <w:ind w:firstLine="720"/>
        <w:jc w:val="both"/>
        <w:rPr>
          <w:lang w:val="kk-KZ"/>
        </w:rPr>
      </w:pPr>
      <w:r w:rsidRPr="00915405">
        <w:rPr>
          <w:lang w:val="kk-KZ"/>
        </w:rPr>
        <w:t xml:space="preserve"> </w:t>
      </w:r>
      <w:r w:rsidRPr="00915405">
        <w:rPr>
          <w:i/>
          <w:u w:val="single"/>
          <w:lang w:val="kk-KZ"/>
        </w:rPr>
        <w:t xml:space="preserve">Оны тарату факторлары </w:t>
      </w:r>
      <w:r w:rsidRPr="00915405">
        <w:rPr>
          <w:lang w:val="kk-KZ"/>
        </w:rPr>
        <w:t>– осы қоздырушыдан жұққан жануарлар өлігі, топырақ, жем, су, тезек, төсем, жануарларды күту заттары, шикізат пен жануарлардың азық түліктері. Қоздырушыны таратушылар ет қоректі жануарлар, құстар, қан соритын жәндіктер болады. Сібір жарасы топырақ инфекциясына жатады. Зақымдану жайылымда жиі қарапайым жолмен өтеді. Сібір жарасы әсіресе жазғы мерзімде, ал қыста жануарлар инфекция жұққан жемді жеу кезінде сирек тіркеледі. Ауру стационарлығы белгіленеді. Қазіргі уақытта сібір жарасы бірлі-жарым жағдайда өтеді, өліммен аяқталу 100% дейін жетеді.</w:t>
      </w:r>
    </w:p>
    <w:p w:rsidR="00915405" w:rsidRPr="00915405" w:rsidRDefault="00915405" w:rsidP="00915405">
      <w:pPr>
        <w:widowControl w:val="0"/>
        <w:autoSpaceDE w:val="0"/>
        <w:autoSpaceDN w:val="0"/>
        <w:adjustRightInd w:val="0"/>
        <w:ind w:firstLine="720"/>
        <w:jc w:val="both"/>
        <w:rPr>
          <w:lang w:val="kk-KZ"/>
        </w:rPr>
      </w:pPr>
      <w:r w:rsidRPr="00915405">
        <w:rPr>
          <w:b/>
          <w:lang w:val="kk-KZ"/>
        </w:rPr>
        <w:t>Патологиялық материал.</w:t>
      </w:r>
      <w:r w:rsidRPr="00915405">
        <w:rPr>
          <w:lang w:val="kk-KZ"/>
        </w:rPr>
        <w:t xml:space="preserve"> Бактериологиялық зерттеу үшін зертханаға өлік жатқан жақтағы кесілген құлақты (немесе құлақ кесіндісінен қан) жолдайды. Құлақты алдын ала екі жақты негізінде лигатурамен (шпага</w:t>
      </w:r>
      <w:r w:rsidRPr="00915405">
        <w:rPr>
          <w:lang w:val="kk-KZ"/>
        </w:rPr>
        <w:softHyphen/>
        <w:t xml:space="preserve">т) байлайды және олардың арасынан кесіп алады.  </w:t>
      </w:r>
    </w:p>
    <w:p w:rsidR="00915405" w:rsidRPr="00915405" w:rsidRDefault="00915405" w:rsidP="00915405">
      <w:pPr>
        <w:widowControl w:val="0"/>
        <w:autoSpaceDE w:val="0"/>
        <w:autoSpaceDN w:val="0"/>
        <w:adjustRightInd w:val="0"/>
        <w:ind w:firstLine="567"/>
        <w:jc w:val="both"/>
        <w:rPr>
          <w:lang w:val="kk-KZ"/>
        </w:rPr>
      </w:pPr>
      <w:r w:rsidRPr="00915405">
        <w:rPr>
          <w:b/>
          <w:u w:val="single"/>
          <w:lang w:val="kk-KZ"/>
        </w:rPr>
        <w:t>2. Зертханалық диагностика</w:t>
      </w:r>
      <w:r w:rsidRPr="00915405">
        <w:rPr>
          <w:lang w:val="kk-KZ"/>
        </w:rPr>
        <w:t xml:space="preserve"> бірінші кезекте қоздырушы бөлінуін қарастырады. Патологиялық материалдың зертханалық зерттеу бойынша негізгі схемасы қосады: боялған мазок микроскопиясы, құнарлы ортаға себу, зертханалық жануарлардың зақымдануы, РП серологиялық зерттеу.</w:t>
      </w:r>
    </w:p>
    <w:p w:rsidR="00915405" w:rsidRPr="00915405" w:rsidRDefault="00915405" w:rsidP="00915405">
      <w:pPr>
        <w:widowControl w:val="0"/>
        <w:autoSpaceDE w:val="0"/>
        <w:autoSpaceDN w:val="0"/>
        <w:adjustRightInd w:val="0"/>
        <w:ind w:firstLine="567"/>
        <w:jc w:val="both"/>
        <w:rPr>
          <w:lang w:val="kk-KZ"/>
        </w:rPr>
      </w:pPr>
      <w:r w:rsidRPr="00915405">
        <w:rPr>
          <w:b/>
          <w:lang w:val="kk-KZ"/>
        </w:rPr>
        <w:t xml:space="preserve">Микроскопия. </w:t>
      </w:r>
      <w:r w:rsidRPr="00915405">
        <w:rPr>
          <w:lang w:val="kk-KZ"/>
        </w:rPr>
        <w:t xml:space="preserve">Патологиялық материалдан мазок дайындайды, Грам (вегетативтік формасы), Михин, Романовский — Гимзе, Ребигер (капсула) бойынша және Пешков, Ауески (ұрық формасы) әдісімен боялады. </w:t>
      </w:r>
    </w:p>
    <w:p w:rsidR="00915405" w:rsidRPr="00915405" w:rsidRDefault="00915405" w:rsidP="00915405">
      <w:pPr>
        <w:widowControl w:val="0"/>
        <w:autoSpaceDE w:val="0"/>
        <w:autoSpaceDN w:val="0"/>
        <w:adjustRightInd w:val="0"/>
        <w:ind w:firstLine="567"/>
        <w:jc w:val="both"/>
        <w:rPr>
          <w:lang w:val="kk-KZ"/>
        </w:rPr>
      </w:pPr>
      <w:r w:rsidRPr="00915405">
        <w:rPr>
          <w:i/>
          <w:lang w:val="kk-KZ"/>
        </w:rPr>
        <w:t>В. Anthracis</w:t>
      </w:r>
      <w:r w:rsidRPr="00915405">
        <w:rPr>
          <w:lang w:val="kk-KZ"/>
        </w:rPr>
        <w:t xml:space="preserve"> капсула және ұрық жасайтын ірі Грам оң</w:t>
      </w:r>
      <w:r w:rsidRPr="00915405">
        <w:rPr>
          <w:color w:val="FF0000"/>
          <w:lang w:val="kk-KZ"/>
        </w:rPr>
        <w:t xml:space="preserve"> </w:t>
      </w:r>
      <w:r w:rsidRPr="00915405">
        <w:rPr>
          <w:lang w:val="kk-KZ"/>
        </w:rPr>
        <w:t>таяқшасын ұсынады. Клеткалар жалғыз, жұппен немесе қысқа тізбек түрінде орналасады. Бір-біріне қараған таяқшалар ұшы қатты кесілген, еркін ұштары дөңгеленген. В. anthracis дақылдарынан мазокта стрептобацилл (таяқшалардан ұзын тізбек) түрі бар. Шошқалардан материалда микроб формасы типті болмайды: қысқа, жуан, иілген, ортасында және шетінде іскен дәнді таяқшалар. Жануарлар тканінен мазоктарда сібір жарасының таяқшалары капсуламен қоршалған, кәдімгі құнарлы ортада қоздырушы капсу</w:t>
      </w:r>
      <w:r w:rsidRPr="00915405">
        <w:rPr>
          <w:lang w:val="kk-KZ"/>
        </w:rPr>
        <w:softHyphen/>
        <w:t>ла жасамайды. Ребигер бойынша бояу кезінде капсулалар қызыл-күңгірт түске, ал бактериялар – қара-күңгірт түске ие болады. Михин, Романовский-Гимза әдісімен –клетка денесі көк түске, капсула – бозғылт-ақшыл қызыл түске боялады. Дақылдарда және сырқы ортада микроб ұрық жасайды, ол әдетте орталықта орналасады. Ауески бойынша бояу кезінде: клетканың вегетативік бөлігі - көк, ұрық – қызыл. Ұрық жасау үшін оттегіне қол жетімді болу қажет. Температура 12-45</w:t>
      </w:r>
      <w:r w:rsidRPr="00915405">
        <w:rPr>
          <w:vertAlign w:val="superscript"/>
          <w:lang w:val="kk-KZ"/>
        </w:rPr>
        <w:t>0</w:t>
      </w:r>
      <w:r w:rsidRPr="00915405">
        <w:rPr>
          <w:lang w:val="kk-KZ"/>
        </w:rPr>
        <w:t>С шамасында.</w:t>
      </w:r>
      <w:r>
        <w:rPr>
          <w:lang w:val="kk-KZ"/>
        </w:rPr>
        <w:t xml:space="preserve"> </w:t>
      </w:r>
      <w:r w:rsidRPr="00915405">
        <w:rPr>
          <w:lang w:val="kk-KZ"/>
        </w:rPr>
        <w:t xml:space="preserve">Бацилла бұраусыз, қозғалыссыз. </w:t>
      </w:r>
    </w:p>
    <w:p w:rsidR="00915405" w:rsidRPr="00915405" w:rsidRDefault="00915405" w:rsidP="00915405">
      <w:pPr>
        <w:widowControl w:val="0"/>
        <w:autoSpaceDE w:val="0"/>
        <w:autoSpaceDN w:val="0"/>
        <w:adjustRightInd w:val="0"/>
        <w:ind w:firstLine="567"/>
        <w:jc w:val="both"/>
        <w:rPr>
          <w:lang w:val="kk-KZ"/>
        </w:rPr>
      </w:pPr>
      <w:r w:rsidRPr="00915405">
        <w:rPr>
          <w:b/>
          <w:lang w:val="kk-KZ"/>
        </w:rPr>
        <w:t>Культуральдік қасиеттер.</w:t>
      </w:r>
      <w:r w:rsidRPr="00915405">
        <w:rPr>
          <w:lang w:val="kk-KZ"/>
        </w:rPr>
        <w:t xml:space="preserve"> Қоздырушы құнарлы ортаға талапты емес және қарапайым құнарлы ортада (МПА, МПБ, МПЖ) өседі. Аэроб. Температура оптимумы – 35-37</w:t>
      </w:r>
      <w:r w:rsidRPr="00915405">
        <w:rPr>
          <w:vertAlign w:val="superscript"/>
          <w:lang w:val="kk-KZ"/>
        </w:rPr>
        <w:t>0</w:t>
      </w:r>
      <w:r w:rsidRPr="00915405">
        <w:rPr>
          <w:lang w:val="kk-KZ"/>
        </w:rPr>
        <w:t xml:space="preserve">С. МПА В. anthracis типті вирулентті штаммалар көлеңкелі орталығымен тегіс, күңгірт, сұр-ақ, кедір-бұдыр колониялар (R-формалы), таяқша тәріздес микро ағзалардан ұзын тізбек өрілуін бейнелейтін бұрым тәріздес бұтақтарды жасайды. Жас колониялар жабысқақ консистенцииялы. Сарсу агарда 10-50% көмір қышқыл болғанда капсула таяқшаларынан тұратын тегіс жартылай мөлдір (S-формалы) колониялар байқалады. МПБ және басқа сұйық ортада сібір жарасының бацилласы (R-формалы) 16-24 сағаттан кейін жұмсақ ақ, түйіршік түрінде мақта, шөгінді пайда болуымен өседі, орта мөлдір болады, сілкігенде шөгінде ұсақ үлпектерге бөлінеді. Кейбір штаммалар сұйықтықтың сәл көмескіленуін шарттайды, сұйықтықтың мениск бойынша қабырғалы сақинасы пайда болуы мүмкін, пленка жасалмайды. МПЖ укол салған сайын өседі, бірақ бірдей қарқынды емес: үстіңгі бетіне жақын болған сайын (оттегіне қол жетімді) себу уколынан бұтақтар түрінде мол өседі. Тереңдеуге қарай өсуі нашарлайды, төбесі төмен қараған «шырша» пайда болады, 2-3 күн өткен соң желатин құйғыш түрінде баяу сұйытылады. </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Сұйық сарсу ортасында мол үлпек шөгіндіні жасай отырып, қарқынды өседі. Қанды  агарда гемолизді тудырмайды. Сүтте тез көбейеді және 2-4 күннен кейін оны кейінгі пептонизациясымен жұмарландырады. Кейбір штамманың агар және сұйықтық дақылдары қарқынды қоңыр түске боялады. </w:t>
      </w:r>
    </w:p>
    <w:p w:rsidR="00915405" w:rsidRPr="00915405" w:rsidRDefault="00915405" w:rsidP="00915405">
      <w:pPr>
        <w:widowControl w:val="0"/>
        <w:autoSpaceDE w:val="0"/>
        <w:autoSpaceDN w:val="0"/>
        <w:adjustRightInd w:val="0"/>
        <w:ind w:firstLine="567"/>
        <w:jc w:val="both"/>
        <w:rPr>
          <w:lang w:val="kk-KZ"/>
        </w:rPr>
      </w:pPr>
      <w:r w:rsidRPr="00915405">
        <w:rPr>
          <w:lang w:val="kk-KZ"/>
        </w:rPr>
        <w:lastRenderedPageBreak/>
        <w:t xml:space="preserve">Пат.материалды анықтау және сібір жарасын қоздырушы үшін тән бактериялар дақылын бөлудің морфологиялық және культуральдік белгілері сібір жарасына оң диагнозды қою үшін жеткілікті болып есептеледі. </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Сапрофитті бациллден (B.cereus, B.meganterium, B.mycoides, B.subtilis) В. Anthracis </w:t>
      </w:r>
      <w:r w:rsidRPr="00915405">
        <w:rPr>
          <w:b/>
          <w:i/>
          <w:lang w:val="kk-KZ"/>
        </w:rPr>
        <w:t xml:space="preserve">дифференциациялау және идентификациялау </w:t>
      </w:r>
      <w:r w:rsidRPr="00915405">
        <w:rPr>
          <w:lang w:val="kk-KZ"/>
        </w:rPr>
        <w:t xml:space="preserve">мақсатында және бөлінген дақыл күмән туғызатын жағдайда бірқатар белгілерін анықтайды:  </w:t>
      </w:r>
    </w:p>
    <w:p w:rsidR="00915405" w:rsidRPr="00915405" w:rsidRDefault="00915405" w:rsidP="00915405">
      <w:pPr>
        <w:widowControl w:val="0"/>
        <w:autoSpaceDE w:val="0"/>
        <w:autoSpaceDN w:val="0"/>
        <w:adjustRightInd w:val="0"/>
        <w:jc w:val="both"/>
        <w:rPr>
          <w:lang w:val="kk-KZ"/>
        </w:rPr>
      </w:pPr>
      <w:r w:rsidRPr="00915405">
        <w:rPr>
          <w:noProof/>
        </w:rPr>
        <mc:AlternateContent>
          <mc:Choice Requires="wps">
            <w:drawing>
              <wp:anchor distT="0" distB="0" distL="114300" distR="114300" simplePos="0" relativeHeight="251659264" behindDoc="0" locked="0" layoutInCell="1" allowOverlap="1" wp14:anchorId="52F033A4" wp14:editId="63F9FAC9">
                <wp:simplePos x="0" y="0"/>
                <wp:positionH relativeFrom="column">
                  <wp:posOffset>4110990</wp:posOffset>
                </wp:positionH>
                <wp:positionV relativeFrom="paragraph">
                  <wp:posOffset>48895</wp:posOffset>
                </wp:positionV>
                <wp:extent cx="127635" cy="924560"/>
                <wp:effectExtent l="0" t="0" r="24765" b="27940"/>
                <wp:wrapNone/>
                <wp:docPr id="4" name="Правая фигурная скобка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635" cy="924560"/>
                        </a:xfrm>
                        <a:prstGeom prst="rightBrace">
                          <a:avLst>
                            <a:gd name="adj1" fmla="val 6036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4" o:spid="_x0000_s1026" type="#_x0000_t88" style="position:absolute;margin-left:323.7pt;margin-top:3.85pt;width:10.05pt;height:7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"/>
            </w:pict>
          </mc:Fallback>
        </mc:AlternateContent>
      </w:r>
      <w:r w:rsidRPr="00915405">
        <w:rPr>
          <w:lang w:val="kk-KZ"/>
        </w:rPr>
        <w:t xml:space="preserve">-  патогендігі;                                     </w:t>
      </w:r>
    </w:p>
    <w:p w:rsidR="00915405" w:rsidRPr="00915405" w:rsidRDefault="00915405" w:rsidP="00915405">
      <w:pPr>
        <w:widowControl w:val="0"/>
        <w:autoSpaceDE w:val="0"/>
        <w:autoSpaceDN w:val="0"/>
        <w:adjustRightInd w:val="0"/>
        <w:jc w:val="both"/>
        <w:rPr>
          <w:lang w:val="kk-KZ"/>
        </w:rPr>
      </w:pPr>
      <w:r w:rsidRPr="00915405">
        <w:rPr>
          <w:lang w:val="kk-KZ"/>
        </w:rPr>
        <w:t xml:space="preserve">-  капсула жасау;                        </w:t>
      </w:r>
    </w:p>
    <w:p w:rsidR="00915405" w:rsidRPr="00915405" w:rsidRDefault="00915405" w:rsidP="00915405">
      <w:pPr>
        <w:widowControl w:val="0"/>
        <w:autoSpaceDE w:val="0"/>
        <w:autoSpaceDN w:val="0"/>
        <w:adjustRightInd w:val="0"/>
        <w:jc w:val="both"/>
        <w:rPr>
          <w:lang w:val="kk-KZ"/>
        </w:rPr>
      </w:pPr>
      <w:r w:rsidRPr="00915405">
        <w:rPr>
          <w:lang w:val="kk-KZ"/>
        </w:rPr>
        <w:t xml:space="preserve">-  препарат сібір жарасы люминесцирленген сарсу дақылынан боялады;    </w:t>
      </w:r>
    </w:p>
    <w:p w:rsidR="00915405" w:rsidRPr="00915405" w:rsidRDefault="00915405" w:rsidP="00915405">
      <w:pPr>
        <w:widowControl w:val="0"/>
        <w:autoSpaceDE w:val="0"/>
        <w:autoSpaceDN w:val="0"/>
        <w:adjustRightInd w:val="0"/>
        <w:jc w:val="both"/>
        <w:rPr>
          <w:lang w:val="kk-KZ"/>
        </w:rPr>
      </w:pPr>
      <w:r w:rsidRPr="00915405">
        <w:rPr>
          <w:lang w:val="kk-KZ"/>
        </w:rPr>
        <w:t>- сібір жарасы бактериофагына сезімталдық;</w:t>
      </w:r>
    </w:p>
    <w:p w:rsidR="00915405" w:rsidRPr="00915405" w:rsidRDefault="00915405" w:rsidP="00915405">
      <w:pPr>
        <w:widowControl w:val="0"/>
        <w:autoSpaceDE w:val="0"/>
        <w:autoSpaceDN w:val="0"/>
        <w:adjustRightInd w:val="0"/>
        <w:jc w:val="both"/>
        <w:rPr>
          <w:lang w:val="kk-KZ"/>
        </w:rPr>
      </w:pPr>
      <w:r w:rsidRPr="00915405">
        <w:rPr>
          <w:lang w:val="kk-KZ"/>
        </w:rPr>
        <w:t xml:space="preserve">- гемолитикалық қасиеттер, </w:t>
      </w:r>
    </w:p>
    <w:p w:rsidR="00915405" w:rsidRPr="00915405" w:rsidRDefault="00915405" w:rsidP="00915405">
      <w:pPr>
        <w:widowControl w:val="0"/>
        <w:autoSpaceDE w:val="0"/>
        <w:autoSpaceDN w:val="0"/>
        <w:adjustRightInd w:val="0"/>
        <w:jc w:val="both"/>
        <w:rPr>
          <w:lang w:val="kk-KZ"/>
        </w:rPr>
      </w:pPr>
      <w:r w:rsidRPr="00915405">
        <w:rPr>
          <w:lang w:val="kk-KZ"/>
        </w:rPr>
        <w:t>- лецитиназдық белсендігі</w:t>
      </w:r>
    </w:p>
    <w:p w:rsidR="00915405" w:rsidRPr="00915405" w:rsidRDefault="00915405" w:rsidP="00915405">
      <w:pPr>
        <w:widowControl w:val="0"/>
        <w:autoSpaceDE w:val="0"/>
        <w:autoSpaceDN w:val="0"/>
        <w:adjustRightInd w:val="0"/>
        <w:jc w:val="both"/>
        <w:rPr>
          <w:lang w:val="kk-KZ"/>
        </w:rPr>
      </w:pPr>
      <w:r w:rsidRPr="00915405">
        <w:rPr>
          <w:lang w:val="kk-KZ"/>
        </w:rPr>
        <w:t>- фосфатазаны жасау.</w:t>
      </w:r>
    </w:p>
    <w:p w:rsidR="00915405" w:rsidRPr="00915405" w:rsidRDefault="00915405" w:rsidP="00915405">
      <w:pPr>
        <w:widowControl w:val="0"/>
        <w:autoSpaceDE w:val="0"/>
        <w:autoSpaceDN w:val="0"/>
        <w:adjustRightInd w:val="0"/>
        <w:ind w:firstLine="567"/>
        <w:jc w:val="both"/>
        <w:rPr>
          <w:lang w:val="kk-KZ"/>
        </w:rPr>
      </w:pPr>
      <w:r w:rsidRPr="00915405">
        <w:rPr>
          <w:lang w:val="kk-KZ"/>
        </w:rPr>
        <w:t>Ұқсас бациллге қарағанда, сібір жарасын қоздырушы қозғалыссыз, қанды агард</w:t>
      </w:r>
      <w:bookmarkStart w:id="0" w:name="_GoBack"/>
      <w:bookmarkEnd w:id="0"/>
      <w:r w:rsidRPr="00915405">
        <w:rPr>
          <w:lang w:val="kk-KZ"/>
        </w:rPr>
        <w:t xml:space="preserve">а  гемолиз бермейді, ауру жануар ағзасында капсула жасайды, пенициллинге сезімтал, «алқа» феноменін таныта отырып, ақ тышқандар, үй қояндары және теңіз шошқалары үшін патогенді, МФА спецификалық жарық береді, төмен лецитиназдық белсендігі, фосфатазаны жасамайды. </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1) </w:t>
      </w:r>
      <w:r w:rsidRPr="00915405">
        <w:rPr>
          <w:i/>
          <w:lang w:val="kk-KZ"/>
        </w:rPr>
        <w:t xml:space="preserve">Пенициллинге сезімталдығын анықтау үшін </w:t>
      </w:r>
      <w:r w:rsidRPr="00915405">
        <w:rPr>
          <w:lang w:val="kk-KZ"/>
        </w:rPr>
        <w:t xml:space="preserve"> дақылды 1 мл ортасында 0,5 және 0,05 ЕД пенициллині бар Петри шыны аяғына МПА үшін себеді, 37-38 °С температурасы бойынша 3 сағат бойы термостатта инкубация өткізеді. Қоздырушы клеткалары шар тәріздес («алқа») формасына ие болады, бұл В. anthracis пенициллинге сезімталдық салдары болып табылады және оның L-трансформациясының бастапқы стадиясын ұсынады. Агарда  псевдобациллы сапрофиттер пенициллинмен осындай феномен бермейді.</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2) </w:t>
      </w:r>
      <w:r w:rsidRPr="00915405">
        <w:rPr>
          <w:i/>
          <w:lang w:val="kk-KZ"/>
        </w:rPr>
        <w:t>Сібір жарасының бактериофагымен сынама</w:t>
      </w:r>
      <w:r w:rsidRPr="00915405">
        <w:rPr>
          <w:lang w:val="kk-KZ"/>
        </w:rPr>
        <w:t xml:space="preserve"> жиі ағып жатқан тамшы әдісімен болады. Сібір жарасының бактериофагы гомологиялық дақылмен өзара әрекет жасай отырып, лизис туғызады. Осы мақсатта қырылған МПА үстіңгі бетіне сепкен соң зерттелетін дақылмен (немесе патматериалмен) түтікшеге фага тамшысын енгізеді де, оны  термостатқа тігінен қояды, тамшы түтікше түбіне ағады. МПА үстіңгі бетінде В. Anthracis болғанда, инкубациядан соң термостатта дақыл өсуі байқалады, фага тамшысы аққан учаскеден басқа — сте</w:t>
      </w:r>
      <w:r w:rsidRPr="00915405">
        <w:rPr>
          <w:lang w:val="kk-KZ"/>
        </w:rPr>
        <w:softHyphen/>
        <w:t xml:space="preserve">рильдік зона (жол) – фага лизабельдігі. Бұл реакция жоғары спецификалық. Басқа микро ағзалар түрлері өсу кезінде жаппай дақыл өсуі байқалады, ағып жатқан тамшы жолы болмайды. </w:t>
      </w:r>
    </w:p>
    <w:p w:rsidR="00915405" w:rsidRPr="00915405" w:rsidRDefault="00915405" w:rsidP="00915405">
      <w:pPr>
        <w:widowControl w:val="0"/>
        <w:autoSpaceDE w:val="0"/>
        <w:autoSpaceDN w:val="0"/>
        <w:adjustRightInd w:val="0"/>
        <w:ind w:firstLine="567"/>
        <w:jc w:val="both"/>
        <w:rPr>
          <w:lang w:val="kk-KZ"/>
        </w:rPr>
      </w:pPr>
      <w:r w:rsidRPr="00915405">
        <w:rPr>
          <w:i/>
          <w:lang w:val="kk-KZ"/>
        </w:rPr>
        <w:t>3) Люминесцентті микроскопияны тікелей және тікелей емес МФА өткізеді.</w:t>
      </w:r>
      <w:r w:rsidRPr="00915405">
        <w:rPr>
          <w:lang w:val="kk-KZ"/>
        </w:rPr>
        <w:t xml:space="preserve"> Төрт және үш крест бациллярлық клеткалардың контурлық жарық беруі оң нәтиже болып есептеледі. Бағдарлау әдісі.</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4) </w:t>
      </w:r>
      <w:r w:rsidRPr="00915405">
        <w:rPr>
          <w:b/>
          <w:i/>
          <w:lang w:val="kk-KZ"/>
        </w:rPr>
        <w:t xml:space="preserve">Биологиялық сынаманы </w:t>
      </w:r>
      <w:r w:rsidRPr="00915405">
        <w:rPr>
          <w:lang w:val="kk-KZ"/>
        </w:rPr>
        <w:t xml:space="preserve">ақ тышқандар мен теңіз шошқаларына қояды. Жануарларды органдар ткані немесе қоздырушы дақылының суспензиясымен тері астына зақымдайды. Тышқандар үшін доза 0,1—0,2 мл, теңіз шошқалары үшін доза 0,5—1 мл. Мерт болған жануарларды сояды және өліктердің толық бактериологиялық зерттеуін өткізеді. </w:t>
      </w:r>
    </w:p>
    <w:p w:rsidR="00915405" w:rsidRPr="00915405" w:rsidRDefault="00915405" w:rsidP="00915405">
      <w:pPr>
        <w:widowControl w:val="0"/>
        <w:autoSpaceDE w:val="0"/>
        <w:autoSpaceDN w:val="0"/>
        <w:adjustRightInd w:val="0"/>
        <w:ind w:firstLine="567"/>
        <w:jc w:val="both"/>
        <w:rPr>
          <w:lang w:val="kk-KZ"/>
        </w:rPr>
      </w:pPr>
      <w:r w:rsidRPr="00915405">
        <w:rPr>
          <w:b/>
          <w:lang w:val="kk-KZ"/>
        </w:rPr>
        <w:t xml:space="preserve">Серологиялық зерттеу. Сібір жарасы </w:t>
      </w:r>
      <w:r w:rsidRPr="00915405">
        <w:rPr>
          <w:lang w:val="kk-KZ"/>
        </w:rPr>
        <w:t xml:space="preserve">диагносткасын зерттелетін материалда (әсіресе біраз жатып қалған өлік) сібір жарасы антигенін анықтау арқылы өткізуге болады. Әдетте </w:t>
      </w:r>
      <w:r w:rsidRPr="00915405">
        <w:rPr>
          <w:u w:val="single"/>
          <w:lang w:val="kk-KZ"/>
        </w:rPr>
        <w:t>Асколи әдісі бойынша преципитация (РП) реакиясын</w:t>
      </w:r>
      <w:r w:rsidRPr="00915405">
        <w:rPr>
          <w:lang w:val="kk-KZ"/>
        </w:rPr>
        <w:t xml:space="preserve"> қолданады. РП үшін а</w:t>
      </w:r>
      <w:r w:rsidRPr="00915405">
        <w:rPr>
          <w:i/>
          <w:lang w:val="kk-KZ"/>
        </w:rPr>
        <w:t xml:space="preserve">нтиген </w:t>
      </w:r>
      <w:r w:rsidRPr="00915405">
        <w:rPr>
          <w:lang w:val="kk-KZ"/>
        </w:rPr>
        <w:t>(</w:t>
      </w:r>
      <w:r w:rsidRPr="00915405">
        <w:rPr>
          <w:b/>
          <w:i/>
          <w:lang w:val="kk-KZ"/>
        </w:rPr>
        <w:t>преципитиноген</w:t>
      </w:r>
      <w:r w:rsidRPr="00915405">
        <w:rPr>
          <w:lang w:val="kk-KZ"/>
        </w:rPr>
        <w:t>) зертханаға келіп түскен органдар тканінен (сонымен қатар құлағы) алынған сірінді (экстракт) қызметін атқарады. Преципитиноген іру және қыздыруға тұрақты. Матери</w:t>
      </w:r>
      <w:r w:rsidRPr="00915405">
        <w:rPr>
          <w:lang w:val="kk-KZ"/>
        </w:rPr>
        <w:softHyphen/>
        <w:t xml:space="preserve">алды 20 минут қайнатады, асбест мақтасы арқылы сүзіп, физиологиялық ерітіндімен бөліп шығарады. Екінші компонент - спецификалық </w:t>
      </w:r>
      <w:r w:rsidRPr="00915405">
        <w:rPr>
          <w:i/>
          <w:lang w:val="kk-KZ"/>
        </w:rPr>
        <w:t>анти денесімен</w:t>
      </w:r>
      <w:r w:rsidRPr="00915405">
        <w:rPr>
          <w:lang w:val="kk-KZ"/>
        </w:rPr>
        <w:t xml:space="preserve"> (</w:t>
      </w:r>
      <w:r w:rsidRPr="00915405">
        <w:rPr>
          <w:b/>
          <w:i/>
          <w:lang w:val="kk-KZ"/>
        </w:rPr>
        <w:t>преципитин</w:t>
      </w:r>
      <w:r w:rsidRPr="00915405">
        <w:rPr>
          <w:lang w:val="kk-KZ"/>
        </w:rPr>
        <w:t xml:space="preserve">) преципитирленген стандартты сібір жарасының сарсуы болып табылады. </w:t>
      </w:r>
    </w:p>
    <w:p w:rsidR="00915405" w:rsidRPr="00915405" w:rsidRDefault="00915405" w:rsidP="00915405">
      <w:pPr>
        <w:widowControl w:val="0"/>
        <w:autoSpaceDE w:val="0"/>
        <w:autoSpaceDN w:val="0"/>
        <w:adjustRightInd w:val="0"/>
        <w:ind w:firstLine="567"/>
        <w:jc w:val="both"/>
        <w:rPr>
          <w:lang w:val="kk-KZ"/>
        </w:rPr>
      </w:pPr>
      <w:r w:rsidRPr="00915405">
        <w:rPr>
          <w:lang w:val="kk-KZ"/>
        </w:rPr>
        <w:t xml:space="preserve">РП арнайы шағын Уленгут түтікшелеріне немесе агар гельді диффузия әдісімен қояды. Түтікшелерге пастеров пипеткасымен тең көлемде компоненттерді үсті-үстінен салады – бстапқыда стандартты сарсу, сосын антиген. </w:t>
      </w:r>
      <w:r w:rsidRPr="00915405">
        <w:rPr>
          <w:b/>
          <w:i/>
          <w:lang w:val="kk-KZ"/>
        </w:rPr>
        <w:t>Оң нәтиже болғанда</w:t>
      </w:r>
      <w:r w:rsidRPr="00915405">
        <w:rPr>
          <w:lang w:val="kk-KZ"/>
        </w:rPr>
        <w:t xml:space="preserve"> екі сұйықтық шегінде лезде 1-2 минут аралығында күрт шектелген ақ шеңбер немесе диск – </w:t>
      </w:r>
      <w:r w:rsidRPr="00915405">
        <w:rPr>
          <w:i/>
          <w:lang w:val="kk-KZ"/>
        </w:rPr>
        <w:t>преципитат</w:t>
      </w:r>
      <w:r w:rsidRPr="00915405">
        <w:rPr>
          <w:lang w:val="kk-KZ"/>
        </w:rPr>
        <w:t xml:space="preserve"> пайда болады. </w:t>
      </w:r>
    </w:p>
    <w:p w:rsidR="00915405" w:rsidRPr="00915405" w:rsidRDefault="00915405" w:rsidP="00915405">
      <w:pPr>
        <w:widowControl w:val="0"/>
        <w:autoSpaceDE w:val="0"/>
        <w:autoSpaceDN w:val="0"/>
        <w:adjustRightInd w:val="0"/>
        <w:ind w:firstLine="567"/>
        <w:jc w:val="both"/>
        <w:rPr>
          <w:lang w:val="kk-KZ"/>
        </w:rPr>
      </w:pPr>
      <w:r w:rsidRPr="00915405">
        <w:rPr>
          <w:lang w:val="kk-KZ"/>
        </w:rPr>
        <w:t>РП бақылау: 1. Преципитирленген сарсу: а) стандартты сібір жарасы антигенімен (оң нәтиже 1—2 минут аралығында), б) әдейі сәтті сойған тері экстракты (теріс нәтиже1 сағат аралығында), в) бөлінетін сұйықтығымен (теріс нәтиже1 сағат аралығында).</w:t>
      </w:r>
    </w:p>
    <w:p w:rsidR="00915405" w:rsidRPr="00915405" w:rsidRDefault="00915405" w:rsidP="00915405">
      <w:pPr>
        <w:widowControl w:val="0"/>
        <w:autoSpaceDE w:val="0"/>
        <w:autoSpaceDN w:val="0"/>
        <w:adjustRightInd w:val="0"/>
        <w:ind w:firstLine="567"/>
        <w:jc w:val="both"/>
        <w:rPr>
          <w:lang w:val="kk-KZ"/>
        </w:rPr>
      </w:pPr>
      <w:r w:rsidRPr="00915405">
        <w:rPr>
          <w:lang w:val="kk-KZ"/>
        </w:rPr>
        <w:t>2. Асбест мақтасын нейтральдігіне бақылау (асбест мақтасының әр жаңа партиясы келіп түскенде) РП нәтижесінің есебін 10—15 минут сайын тұщы-құрғақ (жалғыз сынама) өткізеді; 30 минуттан кейін — тұщы-құрғақ (екі еселенген сынама), құрғақ-тұзды (жалғыз); 60 минуттан кейін — құрғақ-тұзды (екі еселенген), сулы-тұзды.</w:t>
      </w:r>
    </w:p>
    <w:p w:rsidR="00915405" w:rsidRPr="00915405" w:rsidRDefault="00915405" w:rsidP="00915405">
      <w:pPr>
        <w:widowControl w:val="0"/>
        <w:autoSpaceDE w:val="0"/>
        <w:autoSpaceDN w:val="0"/>
        <w:adjustRightInd w:val="0"/>
        <w:ind w:firstLine="567"/>
        <w:jc w:val="both"/>
        <w:rPr>
          <w:lang w:val="kk-KZ"/>
        </w:rPr>
      </w:pPr>
      <w:r w:rsidRPr="00915405">
        <w:rPr>
          <w:lang w:val="kk-KZ"/>
        </w:rPr>
        <w:t>Келесі жағдайлардың бірінде оң нәтиже алынған кезінде</w:t>
      </w:r>
      <w:r w:rsidRPr="00915405">
        <w:rPr>
          <w:b/>
          <w:lang w:val="kk-KZ"/>
        </w:rPr>
        <w:t xml:space="preserve"> сібір жарасының диагнозы </w:t>
      </w:r>
      <w:r w:rsidRPr="00915405">
        <w:rPr>
          <w:lang w:val="kk-KZ"/>
        </w:rPr>
        <w:t>анықталған болып есептеледі:</w:t>
      </w:r>
    </w:p>
    <w:p w:rsidR="00915405" w:rsidRPr="00915405" w:rsidRDefault="00915405" w:rsidP="00915405">
      <w:pPr>
        <w:widowControl w:val="0"/>
        <w:numPr>
          <w:ilvl w:val="0"/>
          <w:numId w:val="1"/>
        </w:numPr>
        <w:autoSpaceDE w:val="0"/>
        <w:autoSpaceDN w:val="0"/>
        <w:adjustRightInd w:val="0"/>
        <w:ind w:left="357" w:hanging="357"/>
        <w:jc w:val="both"/>
        <w:rPr>
          <w:lang w:val="kk-KZ"/>
        </w:rPr>
      </w:pPr>
      <w:r w:rsidRPr="00915405">
        <w:rPr>
          <w:lang w:val="kk-KZ"/>
        </w:rPr>
        <w:t>Зертханалық жануарлар үшін және сібір жарасын қоздырушы үшін тән қасиеттерімен патогенді бактериялар дақылының зерттелетін материалынан бөліну;</w:t>
      </w:r>
    </w:p>
    <w:p w:rsidR="00915405" w:rsidRPr="00915405" w:rsidRDefault="00915405" w:rsidP="00915405">
      <w:pPr>
        <w:widowControl w:val="0"/>
        <w:numPr>
          <w:ilvl w:val="0"/>
          <w:numId w:val="1"/>
        </w:numPr>
        <w:autoSpaceDE w:val="0"/>
        <w:autoSpaceDN w:val="0"/>
        <w:adjustRightInd w:val="0"/>
        <w:ind w:left="357" w:hanging="357"/>
        <w:jc w:val="both"/>
        <w:rPr>
          <w:lang w:val="kk-KZ"/>
        </w:rPr>
      </w:pPr>
      <w:r w:rsidRPr="00915405">
        <w:rPr>
          <w:lang w:val="kk-KZ"/>
        </w:rPr>
        <w:t>Зақымданған жануарлардың мерт болуы және олардың ағзасында шығыс зерттелетін материалдан құнарлы ортаға теріс себу кезінде сібір жарасын қоздырушыны табу;</w:t>
      </w:r>
    </w:p>
    <w:p w:rsidR="00915405" w:rsidRPr="00915405" w:rsidRDefault="00915405" w:rsidP="00915405">
      <w:pPr>
        <w:widowControl w:val="0"/>
        <w:numPr>
          <w:ilvl w:val="0"/>
          <w:numId w:val="1"/>
        </w:numPr>
        <w:autoSpaceDE w:val="0"/>
        <w:autoSpaceDN w:val="0"/>
        <w:adjustRightInd w:val="0"/>
        <w:ind w:left="357" w:hanging="357"/>
        <w:jc w:val="both"/>
        <w:rPr>
          <w:lang w:val="kk-KZ"/>
        </w:rPr>
      </w:pPr>
      <w:r w:rsidRPr="00915405">
        <w:rPr>
          <w:lang w:val="kk-KZ"/>
        </w:rPr>
        <w:t>Патологиялық материалда сібір жарасын қоздырушы үшін әдеттегі капсулды микро ағзаларды табумен үйлестіре отырып, иммунофлуоресценцияның оң нәтижесі;</w:t>
      </w:r>
    </w:p>
    <w:p w:rsidR="00915405" w:rsidRPr="00915405" w:rsidRDefault="00915405" w:rsidP="00915405">
      <w:pPr>
        <w:widowControl w:val="0"/>
        <w:numPr>
          <w:ilvl w:val="0"/>
          <w:numId w:val="1"/>
        </w:numPr>
        <w:autoSpaceDE w:val="0"/>
        <w:autoSpaceDN w:val="0"/>
        <w:adjustRightInd w:val="0"/>
        <w:ind w:left="357" w:hanging="357"/>
        <w:jc w:val="both"/>
      </w:pPr>
      <w:r w:rsidRPr="00915405">
        <w:t>РП</w:t>
      </w:r>
      <w:r w:rsidRPr="00915405">
        <w:rPr>
          <w:lang w:val="kk-KZ"/>
        </w:rPr>
        <w:t xml:space="preserve"> оң нәтижесі</w:t>
      </w:r>
      <w:r w:rsidRPr="00915405">
        <w:t>;</w:t>
      </w:r>
    </w:p>
    <w:p w:rsidR="00915405" w:rsidRPr="00915405" w:rsidRDefault="00915405" w:rsidP="00915405">
      <w:pPr>
        <w:widowControl w:val="0"/>
        <w:numPr>
          <w:ilvl w:val="0"/>
          <w:numId w:val="1"/>
        </w:numPr>
        <w:autoSpaceDE w:val="0"/>
        <w:autoSpaceDN w:val="0"/>
        <w:adjustRightInd w:val="0"/>
        <w:ind w:left="357" w:hanging="357"/>
        <w:jc w:val="both"/>
      </w:pPr>
      <w:r w:rsidRPr="00915405">
        <w:rPr>
          <w:lang w:val="kk-KZ"/>
        </w:rPr>
        <w:t xml:space="preserve">Сібір жарасы фагасының </w:t>
      </w:r>
      <w:proofErr w:type="spellStart"/>
      <w:r w:rsidRPr="00915405">
        <w:t>лизабель</w:t>
      </w:r>
      <w:proofErr w:type="spellEnd"/>
      <w:r w:rsidRPr="00915405">
        <w:rPr>
          <w:lang w:val="kk-KZ"/>
        </w:rPr>
        <w:t>дігі</w:t>
      </w:r>
      <w:r w:rsidRPr="00915405">
        <w:t>;</w:t>
      </w:r>
    </w:p>
    <w:p w:rsidR="00915405" w:rsidRPr="00915405" w:rsidRDefault="00915405" w:rsidP="00915405">
      <w:pPr>
        <w:widowControl w:val="0"/>
        <w:numPr>
          <w:ilvl w:val="0"/>
          <w:numId w:val="1"/>
        </w:numPr>
        <w:autoSpaceDE w:val="0"/>
        <w:autoSpaceDN w:val="0"/>
        <w:adjustRightInd w:val="0"/>
        <w:ind w:left="357" w:hanging="357"/>
        <w:jc w:val="both"/>
      </w:pPr>
      <w:r w:rsidRPr="00915405">
        <w:t xml:space="preserve"> «</w:t>
      </w:r>
      <w:r w:rsidRPr="00915405">
        <w:rPr>
          <w:lang w:val="kk-KZ"/>
        </w:rPr>
        <w:t>Інжу алқа</w:t>
      </w:r>
      <w:r w:rsidRPr="00915405">
        <w:t>» феномен</w:t>
      </w:r>
      <w:r w:rsidRPr="00915405">
        <w:rPr>
          <w:lang w:val="kk-KZ"/>
        </w:rPr>
        <w:t>і</w:t>
      </w:r>
    </w:p>
    <w:p w:rsidR="00915405" w:rsidRPr="00915405" w:rsidRDefault="00915405" w:rsidP="00915405">
      <w:pPr>
        <w:widowControl w:val="0"/>
        <w:autoSpaceDE w:val="0"/>
        <w:autoSpaceDN w:val="0"/>
        <w:adjustRightInd w:val="0"/>
        <w:ind w:firstLine="357"/>
        <w:jc w:val="both"/>
        <w:rPr>
          <w:lang w:val="kk-KZ"/>
        </w:rPr>
      </w:pPr>
      <w:r w:rsidRPr="00915405">
        <w:rPr>
          <w:b/>
          <w:bCs/>
        </w:rPr>
        <w:t>Диагностика:</w:t>
      </w:r>
      <w:r w:rsidRPr="00915405">
        <w:rPr>
          <w:bCs/>
          <w:lang w:val="kk-KZ"/>
        </w:rPr>
        <w:t xml:space="preserve"> </w:t>
      </w:r>
      <w:proofErr w:type="spellStart"/>
      <w:r w:rsidRPr="00915405">
        <w:rPr>
          <w:bCs/>
        </w:rPr>
        <w:t>эпизооти</w:t>
      </w:r>
      <w:proofErr w:type="spellEnd"/>
      <w:r w:rsidRPr="00915405">
        <w:rPr>
          <w:bCs/>
          <w:lang w:val="kk-KZ"/>
        </w:rPr>
        <w:t>калық</w:t>
      </w:r>
      <w:r w:rsidRPr="00915405">
        <w:rPr>
          <w:bCs/>
        </w:rPr>
        <w:t xml:space="preserve">, </w:t>
      </w:r>
      <w:proofErr w:type="spellStart"/>
      <w:r w:rsidRPr="00915405">
        <w:rPr>
          <w:bCs/>
        </w:rPr>
        <w:t>клини</w:t>
      </w:r>
      <w:proofErr w:type="spellEnd"/>
      <w:r w:rsidRPr="00915405">
        <w:rPr>
          <w:bCs/>
          <w:lang w:val="kk-KZ"/>
        </w:rPr>
        <w:t>калық</w:t>
      </w:r>
      <w:r w:rsidRPr="00915405">
        <w:rPr>
          <w:bCs/>
        </w:rPr>
        <w:t xml:space="preserve">, </w:t>
      </w:r>
      <w:proofErr w:type="spellStart"/>
      <w:r w:rsidRPr="00915405">
        <w:rPr>
          <w:bCs/>
        </w:rPr>
        <w:t>патологоанатоми</w:t>
      </w:r>
      <w:proofErr w:type="spellEnd"/>
      <w:r w:rsidRPr="00915405">
        <w:rPr>
          <w:bCs/>
          <w:lang w:val="kk-KZ"/>
        </w:rPr>
        <w:t>ялық мәліметтер,</w:t>
      </w:r>
      <w:r w:rsidRPr="00915405">
        <w:rPr>
          <w:bCs/>
        </w:rPr>
        <w:t xml:space="preserve"> бактериологи</w:t>
      </w:r>
      <w:r w:rsidRPr="00915405">
        <w:rPr>
          <w:bCs/>
          <w:lang w:val="kk-KZ"/>
        </w:rPr>
        <w:t>ялық және</w:t>
      </w:r>
      <w:r w:rsidRPr="00915405">
        <w:rPr>
          <w:bCs/>
        </w:rPr>
        <w:t xml:space="preserve"> серологи</w:t>
      </w:r>
      <w:r w:rsidRPr="00915405">
        <w:rPr>
          <w:bCs/>
          <w:lang w:val="kk-KZ"/>
        </w:rPr>
        <w:t>ялық</w:t>
      </w:r>
      <w:r w:rsidRPr="00915405">
        <w:rPr>
          <w:bCs/>
        </w:rPr>
        <w:t xml:space="preserve"> (</w:t>
      </w:r>
      <w:proofErr w:type="spellStart"/>
      <w:r w:rsidRPr="00915405">
        <w:rPr>
          <w:bCs/>
        </w:rPr>
        <w:t>преципитаци</w:t>
      </w:r>
      <w:proofErr w:type="spellEnd"/>
      <w:r w:rsidRPr="00915405">
        <w:rPr>
          <w:bCs/>
          <w:lang w:val="kk-KZ"/>
        </w:rPr>
        <w:t>я</w:t>
      </w:r>
      <w:r w:rsidRPr="00915405">
        <w:rPr>
          <w:bCs/>
        </w:rPr>
        <w:t xml:space="preserve"> реакция</w:t>
      </w:r>
      <w:r w:rsidRPr="00915405">
        <w:rPr>
          <w:bCs/>
          <w:lang w:val="kk-KZ"/>
        </w:rPr>
        <w:t>сы</w:t>
      </w:r>
      <w:r w:rsidRPr="00915405">
        <w:rPr>
          <w:bCs/>
        </w:rPr>
        <w:t xml:space="preserve">) </w:t>
      </w:r>
      <w:r w:rsidRPr="00915405">
        <w:rPr>
          <w:bCs/>
          <w:lang w:val="kk-KZ"/>
        </w:rPr>
        <w:t>зерттеу нәтижелерін ескереді</w:t>
      </w:r>
      <w:r w:rsidRPr="00915405">
        <w:rPr>
          <w:bCs/>
        </w:rPr>
        <w:t xml:space="preserve">. </w:t>
      </w:r>
      <w:r w:rsidRPr="00915405">
        <w:rPr>
          <w:bCs/>
          <w:lang w:val="kk-KZ"/>
        </w:rPr>
        <w:t xml:space="preserve">Шошқалар диагностикасының </w:t>
      </w:r>
      <w:proofErr w:type="spellStart"/>
      <w:r w:rsidRPr="00915405">
        <w:rPr>
          <w:bCs/>
        </w:rPr>
        <w:t>аллерги</w:t>
      </w:r>
      <w:proofErr w:type="spellEnd"/>
      <w:r w:rsidRPr="00915405">
        <w:rPr>
          <w:bCs/>
          <w:lang w:val="kk-KZ"/>
        </w:rPr>
        <w:t>ялық әдісін қолданады.</w:t>
      </w:r>
    </w:p>
    <w:p w:rsidR="00915405" w:rsidRPr="00915405" w:rsidRDefault="00915405" w:rsidP="00915405">
      <w:pPr>
        <w:widowControl w:val="0"/>
        <w:autoSpaceDE w:val="0"/>
        <w:autoSpaceDN w:val="0"/>
        <w:adjustRightInd w:val="0"/>
        <w:jc w:val="both"/>
        <w:rPr>
          <w:b/>
          <w:lang w:val="kk-KZ"/>
        </w:rPr>
      </w:pPr>
    </w:p>
    <w:p w:rsidR="00915405" w:rsidRPr="00915405" w:rsidRDefault="00915405" w:rsidP="00915405">
      <w:pPr>
        <w:widowControl w:val="0"/>
        <w:autoSpaceDE w:val="0"/>
        <w:autoSpaceDN w:val="0"/>
        <w:adjustRightInd w:val="0"/>
        <w:jc w:val="both"/>
        <w:rPr>
          <w:b/>
        </w:rPr>
      </w:pPr>
      <w:r w:rsidRPr="00915405">
        <w:rPr>
          <w:b/>
          <w:lang w:val="kk-KZ"/>
        </w:rPr>
        <w:lastRenderedPageBreak/>
        <w:t>Бақылау сауалдар</w:t>
      </w:r>
      <w:r w:rsidRPr="00915405">
        <w:rPr>
          <w:b/>
        </w:rPr>
        <w:t>:</w:t>
      </w:r>
    </w:p>
    <w:p w:rsidR="00915405" w:rsidRPr="00915405" w:rsidRDefault="00915405" w:rsidP="00915405">
      <w:pPr>
        <w:widowControl w:val="0"/>
        <w:autoSpaceDE w:val="0"/>
        <w:autoSpaceDN w:val="0"/>
        <w:adjustRightInd w:val="0"/>
        <w:jc w:val="both"/>
      </w:pPr>
      <w:r w:rsidRPr="00915405">
        <w:t xml:space="preserve">1. </w:t>
      </w:r>
      <w:r w:rsidRPr="00915405">
        <w:rPr>
          <w:lang w:val="kk-KZ"/>
        </w:rPr>
        <w:t>П</w:t>
      </w:r>
      <w:proofErr w:type="spellStart"/>
      <w:r w:rsidRPr="00915405">
        <w:t>атологи</w:t>
      </w:r>
      <w:proofErr w:type="spellEnd"/>
      <w:r w:rsidRPr="00915405">
        <w:rPr>
          <w:lang w:val="kk-KZ"/>
        </w:rPr>
        <w:t>ялық</w:t>
      </w:r>
      <w:r w:rsidRPr="00915405">
        <w:t xml:space="preserve"> материал</w:t>
      </w:r>
      <w:r w:rsidRPr="00915405">
        <w:rPr>
          <w:lang w:val="kk-KZ"/>
        </w:rPr>
        <w:t>ды алу ережесі</w:t>
      </w:r>
      <w:r w:rsidRPr="00915405">
        <w:t>.</w:t>
      </w:r>
    </w:p>
    <w:p w:rsidR="00915405" w:rsidRPr="00915405" w:rsidRDefault="00915405" w:rsidP="00915405">
      <w:pPr>
        <w:widowControl w:val="0"/>
        <w:autoSpaceDE w:val="0"/>
        <w:autoSpaceDN w:val="0"/>
        <w:adjustRightInd w:val="0"/>
        <w:jc w:val="both"/>
        <w:rPr>
          <w:lang w:val="kk-KZ"/>
        </w:rPr>
      </w:pPr>
      <w:r w:rsidRPr="00915405">
        <w:t xml:space="preserve">2. </w:t>
      </w:r>
      <w:r w:rsidRPr="00915405">
        <w:rPr>
          <w:lang w:val="kk-KZ"/>
        </w:rPr>
        <w:t xml:space="preserve">Сібір жарасының </w:t>
      </w:r>
      <w:r w:rsidRPr="00915405">
        <w:t>бактериологи</w:t>
      </w:r>
      <w:r w:rsidRPr="00915405">
        <w:rPr>
          <w:lang w:val="kk-KZ"/>
        </w:rPr>
        <w:t xml:space="preserve">ялық </w:t>
      </w:r>
      <w:r w:rsidRPr="00915405">
        <w:t>диагностик</w:t>
      </w:r>
      <w:r w:rsidRPr="00915405">
        <w:rPr>
          <w:lang w:val="kk-KZ"/>
        </w:rPr>
        <w:t>а әдістері</w:t>
      </w:r>
    </w:p>
    <w:p w:rsidR="00915405" w:rsidRPr="00915405" w:rsidRDefault="00915405" w:rsidP="00915405">
      <w:pPr>
        <w:widowControl w:val="0"/>
        <w:autoSpaceDE w:val="0"/>
        <w:autoSpaceDN w:val="0"/>
        <w:adjustRightInd w:val="0"/>
        <w:jc w:val="both"/>
        <w:rPr>
          <w:lang w:val="kk-KZ"/>
        </w:rPr>
      </w:pPr>
      <w:r w:rsidRPr="00915405">
        <w:rPr>
          <w:lang w:val="kk-KZ"/>
        </w:rPr>
        <w:t xml:space="preserve">3. В. Anthracis морфологиялық, тинкториальдік және культуральдік қасиеттері </w:t>
      </w:r>
    </w:p>
    <w:p w:rsidR="00915405" w:rsidRPr="00915405" w:rsidRDefault="00915405" w:rsidP="00915405">
      <w:pPr>
        <w:widowControl w:val="0"/>
        <w:autoSpaceDE w:val="0"/>
        <w:autoSpaceDN w:val="0"/>
        <w:adjustRightInd w:val="0"/>
        <w:jc w:val="both"/>
        <w:rPr>
          <w:lang w:val="kk-KZ"/>
        </w:rPr>
      </w:pPr>
      <w:r w:rsidRPr="00915405">
        <w:rPr>
          <w:lang w:val="kk-KZ"/>
        </w:rPr>
        <w:t>4. Сапрофитті ұрық жасайтын аэробтардан В. anthracis дифференциациясы</w:t>
      </w:r>
    </w:p>
    <w:p w:rsidR="00915405" w:rsidRPr="00915405" w:rsidRDefault="00915405" w:rsidP="00915405">
      <w:pPr>
        <w:widowControl w:val="0"/>
        <w:autoSpaceDE w:val="0"/>
        <w:autoSpaceDN w:val="0"/>
        <w:adjustRightInd w:val="0"/>
        <w:jc w:val="both"/>
        <w:rPr>
          <w:lang w:val="kk-KZ"/>
        </w:rPr>
      </w:pPr>
    </w:p>
    <w:p w:rsidR="002A211D" w:rsidRPr="00915405" w:rsidRDefault="002A211D" w:rsidP="002A211D">
      <w:pPr>
        <w:ind w:firstLine="284"/>
        <w:jc w:val="both"/>
        <w:rPr>
          <w:b/>
          <w:lang w:val="kk-KZ"/>
        </w:rPr>
      </w:pPr>
      <w:r>
        <w:rPr>
          <w:b/>
          <w:lang w:val="kk-KZ"/>
        </w:rPr>
        <w:t>2-ші</w:t>
      </w:r>
      <w:r w:rsidRPr="00915405">
        <w:rPr>
          <w:b/>
          <w:lang w:val="kk-KZ"/>
        </w:rPr>
        <w:t xml:space="preserve"> ДӘРІС. </w:t>
      </w:r>
      <w:r>
        <w:rPr>
          <w:b/>
          <w:lang w:val="kk-KZ"/>
        </w:rPr>
        <w:t>Бруцеллездің</w:t>
      </w:r>
      <w:r w:rsidRPr="00915405">
        <w:rPr>
          <w:b/>
          <w:lang w:val="kk-KZ"/>
        </w:rPr>
        <w:t xml:space="preserve"> қоздырушысы, ауруының зертханалық балауы</w:t>
      </w:r>
    </w:p>
    <w:p w:rsidR="002A211D" w:rsidRPr="00915405" w:rsidRDefault="002A211D" w:rsidP="002A211D">
      <w:pPr>
        <w:jc w:val="both"/>
        <w:rPr>
          <w:lang w:val="kk-KZ"/>
        </w:rPr>
      </w:pPr>
      <w:r w:rsidRPr="00915405">
        <w:rPr>
          <w:b/>
          <w:i/>
          <w:lang w:val="kk-KZ"/>
        </w:rPr>
        <w:t xml:space="preserve">Сабақ мақсаты: </w:t>
      </w:r>
      <w:r>
        <w:rPr>
          <w:lang w:val="kk-KZ"/>
        </w:rPr>
        <w:t>бруцеллездің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2A211D" w:rsidRDefault="002A211D" w:rsidP="002A211D">
      <w:pPr>
        <w:jc w:val="both"/>
        <w:rPr>
          <w:b/>
          <w:lang w:val="kk-KZ"/>
        </w:rPr>
      </w:pPr>
      <w:r w:rsidRPr="00915405">
        <w:rPr>
          <w:b/>
          <w:lang w:val="kk-KZ"/>
        </w:rPr>
        <w:t>Жоспар.</w:t>
      </w:r>
    </w:p>
    <w:p w:rsidR="002A211D" w:rsidRPr="00915405" w:rsidRDefault="002A211D" w:rsidP="002A211D">
      <w:pPr>
        <w:jc w:val="both"/>
        <w:rPr>
          <w:lang w:val="kk-KZ"/>
        </w:rPr>
      </w:pPr>
      <w:r w:rsidRPr="00915405">
        <w:rPr>
          <w:lang w:val="kk-KZ"/>
        </w:rPr>
        <w:t>1 Ауруының жалпы сипатамасы</w:t>
      </w:r>
    </w:p>
    <w:p w:rsidR="002A211D" w:rsidRPr="00915405" w:rsidRDefault="002A211D" w:rsidP="002A211D">
      <w:pPr>
        <w:jc w:val="both"/>
        <w:rPr>
          <w:lang w:val="kk-KZ"/>
        </w:rPr>
      </w:pPr>
      <w:r w:rsidRPr="00915405">
        <w:rPr>
          <w:lang w:val="kk-KZ"/>
        </w:rPr>
        <w:t>2 Зертханалық балау әдістері</w:t>
      </w:r>
    </w:p>
    <w:p w:rsidR="00915405" w:rsidRDefault="00915405" w:rsidP="0017374B">
      <w:pPr>
        <w:jc w:val="both"/>
        <w:rPr>
          <w:lang w:val="kk-KZ"/>
        </w:rPr>
      </w:pPr>
    </w:p>
    <w:p w:rsidR="002A211D" w:rsidRPr="002A211D" w:rsidRDefault="002A211D" w:rsidP="002A211D">
      <w:pPr>
        <w:widowControl w:val="0"/>
        <w:autoSpaceDE w:val="0"/>
        <w:autoSpaceDN w:val="0"/>
        <w:adjustRightInd w:val="0"/>
        <w:jc w:val="both"/>
        <w:rPr>
          <w:b/>
          <w:szCs w:val="24"/>
          <w:lang w:val="kk-KZ"/>
        </w:rPr>
      </w:pPr>
      <w:r w:rsidRPr="002A211D">
        <w:rPr>
          <w:b/>
          <w:i/>
          <w:szCs w:val="24"/>
          <w:lang w:val="kk-KZ"/>
        </w:rPr>
        <w:t>Жіктеу:</w:t>
      </w:r>
      <w:r w:rsidRPr="002A211D">
        <w:rPr>
          <w:b/>
          <w:szCs w:val="24"/>
          <w:lang w:val="kk-KZ"/>
        </w:rPr>
        <w:t xml:space="preserve"> </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Бөлім – Gracilicutes;</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Секция – 4, Грам оң аэроб таяқшалары және кокктар.</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Тәртібі – Eubacteriales;</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Тұқымдас – Brucellaceae;</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Түр – Brucella;</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 xml:space="preserve">Түрлері – Br. melitensis (ешкі және қойлардан бөлінген), Br. abortus (ірі қара малдан бөлінген), Br.suis (шошқа түрі), Br. ovis (қой түрі), Br. canis (ет түрі) және Br. neotoma   </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 xml:space="preserve">              (бұтақты егеуқұйрықтар).</w:t>
      </w:r>
    </w:p>
    <w:p w:rsidR="002A211D" w:rsidRPr="002A211D" w:rsidRDefault="002A211D" w:rsidP="002A211D">
      <w:pPr>
        <w:widowControl w:val="0"/>
        <w:autoSpaceDE w:val="0"/>
        <w:autoSpaceDN w:val="0"/>
        <w:adjustRightInd w:val="0"/>
        <w:ind w:firstLine="567"/>
        <w:jc w:val="both"/>
        <w:rPr>
          <w:szCs w:val="24"/>
          <w:lang w:val="kk-KZ"/>
        </w:rPr>
      </w:pPr>
      <w:r w:rsidRPr="002A211D">
        <w:rPr>
          <w:b/>
          <w:iCs/>
          <w:szCs w:val="24"/>
          <w:lang w:val="kk-KZ"/>
        </w:rPr>
        <w:t xml:space="preserve">Бруцеллы </w:t>
      </w:r>
      <w:r w:rsidRPr="002A211D">
        <w:rPr>
          <w:szCs w:val="24"/>
          <w:lang w:val="kk-KZ"/>
        </w:rPr>
        <w:t xml:space="preserve">— жануарлардың (және адам) инфекциялық, созылмалы ауруын тудыратын  микро ағзалар — </w:t>
      </w:r>
      <w:r w:rsidRPr="002A211D">
        <w:rPr>
          <w:i/>
          <w:szCs w:val="24"/>
          <w:lang w:val="kk-KZ"/>
        </w:rPr>
        <w:t>бруцеллез</w:t>
      </w:r>
      <w:r w:rsidRPr="002A211D">
        <w:rPr>
          <w:szCs w:val="24"/>
          <w:lang w:val="kk-KZ"/>
        </w:rPr>
        <w:t xml:space="preserve">. Жануарлар мен адамның бруцеллез патологиясында бірінші үш түрлі бруцеллы бар. Жануарлар бруцеллезі ешқандай белгісіз өтеді, Осы ауру диагностикасы серологиялық, бактериологиялық, сонымен қатар аурудың клиникалық белгілері — түсік тастау, бурсит, орхит, эпидидимит, эндометритті ескерумен аллергиялық әдістерін зерттеу нәтижелері көрсеткіштеріне негізделген. </w:t>
      </w:r>
    </w:p>
    <w:p w:rsidR="002A211D" w:rsidRPr="002A211D" w:rsidRDefault="002A211D" w:rsidP="002A211D">
      <w:pPr>
        <w:widowControl w:val="0"/>
        <w:autoSpaceDE w:val="0"/>
        <w:autoSpaceDN w:val="0"/>
        <w:adjustRightInd w:val="0"/>
        <w:ind w:firstLine="567"/>
        <w:jc w:val="both"/>
        <w:rPr>
          <w:szCs w:val="24"/>
          <w:lang w:val="kk-KZ"/>
        </w:rPr>
      </w:pPr>
      <w:r w:rsidRPr="002A211D">
        <w:rPr>
          <w:b/>
          <w:iCs/>
          <w:szCs w:val="24"/>
          <w:lang w:val="kk-KZ"/>
        </w:rPr>
        <w:t>Патологиялық материал.</w:t>
      </w:r>
      <w:r w:rsidRPr="002A211D">
        <w:rPr>
          <w:i/>
          <w:iCs/>
          <w:szCs w:val="24"/>
          <w:lang w:val="kk-KZ"/>
        </w:rPr>
        <w:t xml:space="preserve"> </w:t>
      </w:r>
      <w:r w:rsidRPr="002A211D">
        <w:rPr>
          <w:szCs w:val="24"/>
          <w:lang w:val="kk-KZ"/>
        </w:rPr>
        <w:t>Бруцеллезді бактериологиялық (жануардың көзі тірісінде) зерттеу үшін зертханаға жолдайды: ұрық қабығымен түсік тасталған ұрық, ұрық жанындағы сұйықтық, босану жолдарынан бөліну, екі шетінен лигатурамен байланған ұрық жүрегі, бауыр бөлігі және ұрық көкбауыры, сиырлардың әр желім үлесінен (соңғы порция) 10—15 мл стерильді түтікшеге сүтті сауып алады, қойлар мен ешкілерден — инесі бар стерильді шприцпен цистернаны тесу арқылы желімнен сүтті сауып алады. Зерттеу үшін сүтті жаңа сауылған күйінде жібереді (сынама алған күні); егер ол мүмкін болмаса, оны консервілейді (10 мл сүтке 0,1 г есебінен құрғақ бор қышқылы жақсы келіседі). Еркек малды (қойлар және басқасы) сою кезінде зақымданған орган тканьдері —ұрық өсіндісін зерттейді.</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 xml:space="preserve">Бруцеллездің </w:t>
      </w:r>
      <w:r w:rsidRPr="002A211D">
        <w:rPr>
          <w:b/>
          <w:szCs w:val="24"/>
          <w:lang w:val="kk-KZ"/>
        </w:rPr>
        <w:t>б</w:t>
      </w:r>
      <w:r w:rsidRPr="002A211D">
        <w:rPr>
          <w:b/>
          <w:iCs/>
          <w:szCs w:val="24"/>
          <w:lang w:val="kk-KZ"/>
        </w:rPr>
        <w:t>актериологиялық диагностикасы</w:t>
      </w:r>
      <w:r w:rsidRPr="002A211D">
        <w:rPr>
          <w:i/>
          <w:iCs/>
          <w:szCs w:val="24"/>
          <w:lang w:val="kk-KZ"/>
        </w:rPr>
        <w:t xml:space="preserve"> </w:t>
      </w:r>
      <w:r w:rsidRPr="002A211D">
        <w:rPr>
          <w:szCs w:val="24"/>
          <w:lang w:val="kk-KZ"/>
        </w:rPr>
        <w:t>жалпы қабылданған принцип бойынша өткізіледі — микроскопия, таза дақылды бөлу және зерттеу үшін құнарлы ортаға себу, биологиялық сынама (теңіз шошқаларының зақымдануы).</w:t>
      </w:r>
    </w:p>
    <w:p w:rsidR="002A211D" w:rsidRPr="002A211D" w:rsidRDefault="002A211D" w:rsidP="002A211D">
      <w:pPr>
        <w:widowControl w:val="0"/>
        <w:autoSpaceDE w:val="0"/>
        <w:autoSpaceDN w:val="0"/>
        <w:adjustRightInd w:val="0"/>
        <w:ind w:firstLine="567"/>
        <w:jc w:val="both"/>
        <w:rPr>
          <w:szCs w:val="24"/>
          <w:lang w:val="kk-KZ"/>
        </w:rPr>
      </w:pPr>
      <w:r w:rsidRPr="002A211D">
        <w:rPr>
          <w:b/>
          <w:iCs/>
          <w:szCs w:val="24"/>
          <w:lang w:val="kk-KZ"/>
        </w:rPr>
        <w:t>Микроскопия.</w:t>
      </w:r>
      <w:r w:rsidRPr="002A211D">
        <w:rPr>
          <w:i/>
          <w:iCs/>
          <w:szCs w:val="24"/>
          <w:lang w:val="kk-KZ"/>
        </w:rPr>
        <w:t xml:space="preserve"> </w:t>
      </w:r>
      <w:r w:rsidRPr="002A211D">
        <w:rPr>
          <w:szCs w:val="24"/>
          <w:lang w:val="kk-KZ"/>
        </w:rPr>
        <w:t>Патматериалдың әр сынамасынан органдар тканінен екі мазок-таңбаларды немесе сұйық материалдан (бөліну) екі мазокты дайындайды, кептіреді, от астында бекітеді. Бір препарат Грам бойынша, басқасы — арнайы әдіспен (Козловский,  Шуляк — Шин немесе Стамп бойынша) боялады. Сүт шөгіндісінен (кілегей) дайындалған мазоктар бөлінген соң бояу алдында Никифоров қоспасымен олардың майы алынады. Бруцеллы — ұсақ, таяқша немесе кокк тәріздес формалы бактериялар, ұзындығы 0,6—1,5 мкм, диаметрі — 0,3—0,5 мкм; қозғалыссыз, ұрық жасамайды, мазокта оқшау, жұппен немесе шағын топтасумен орналасқан.</w:t>
      </w:r>
      <w:r>
        <w:rPr>
          <w:szCs w:val="24"/>
          <w:lang w:val="kk-KZ"/>
        </w:rPr>
        <w:t xml:space="preserve"> </w:t>
      </w:r>
      <w:r w:rsidRPr="002A211D">
        <w:rPr>
          <w:szCs w:val="24"/>
          <w:lang w:val="kk-KZ"/>
        </w:rPr>
        <w:t xml:space="preserve"> Грам оң.</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Культуральдік қасиеттер.</w:t>
      </w:r>
      <w:r w:rsidRPr="002A211D">
        <w:rPr>
          <w:szCs w:val="24"/>
          <w:lang w:val="kk-KZ"/>
        </w:rPr>
        <w:t xml:space="preserve"> Бруцеллді бөлу үшін арнайы құнарлы ортаға себу жасайды: ет-пептонды бауыр сұйықтығы (МППБ), бауыр-глюкоза-глицеринді агар және сұйықтық (ПГГА, ПГГБ), картоп агар, эритрит-агар немесе сарсу-декстрозды агар және басқасы.</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 xml:space="preserve">Зерттелетін материалды сұйық және тығыз құнарлы ортаға себуді бірнеше түтікшеге немесе Петри шыны аяқтарына пастер пипеткасымен өткізеді. Сүтті зерттеу кезінде оны алдын ала бөлу </w:t>
      </w:r>
      <w:r w:rsidRPr="002A211D">
        <w:rPr>
          <w:szCs w:val="24"/>
        </w:rPr>
        <w:t xml:space="preserve">(300 </w:t>
      </w:r>
      <w:r w:rsidRPr="002A211D">
        <w:rPr>
          <w:szCs w:val="24"/>
          <w:lang w:val="kk-KZ"/>
        </w:rPr>
        <w:t>айн</w:t>
      </w:r>
      <w:r w:rsidRPr="002A211D">
        <w:rPr>
          <w:szCs w:val="24"/>
        </w:rPr>
        <w:t>/мин</w:t>
      </w:r>
      <w:r w:rsidRPr="002A211D">
        <w:rPr>
          <w:szCs w:val="24"/>
          <w:lang w:val="kk-KZ"/>
        </w:rPr>
        <w:t>,</w:t>
      </w:r>
      <w:r w:rsidRPr="002A211D">
        <w:rPr>
          <w:szCs w:val="24"/>
        </w:rPr>
        <w:t xml:space="preserve"> 30 минут)</w:t>
      </w:r>
      <w:r w:rsidRPr="002A211D">
        <w:rPr>
          <w:szCs w:val="24"/>
          <w:lang w:val="kk-KZ"/>
        </w:rPr>
        <w:t xml:space="preserve"> болжанады</w:t>
      </w:r>
      <w:r w:rsidRPr="002A211D">
        <w:rPr>
          <w:szCs w:val="24"/>
        </w:rPr>
        <w:t xml:space="preserve">. </w:t>
      </w:r>
      <w:r w:rsidRPr="002A211D">
        <w:rPr>
          <w:szCs w:val="24"/>
          <w:lang w:val="kk-KZ"/>
        </w:rPr>
        <w:t xml:space="preserve">Сосын шөгіндіні </w:t>
      </w:r>
      <w:proofErr w:type="spellStart"/>
      <w:r w:rsidRPr="002A211D">
        <w:rPr>
          <w:szCs w:val="24"/>
        </w:rPr>
        <w:t>бактериостати</w:t>
      </w:r>
      <w:proofErr w:type="spellEnd"/>
      <w:r w:rsidRPr="002A211D">
        <w:rPr>
          <w:szCs w:val="24"/>
          <w:lang w:val="kk-KZ"/>
        </w:rPr>
        <w:t>калық заты бар Петри шыны аяғында агар ортасы</w:t>
      </w:r>
      <w:r w:rsidRPr="002A211D">
        <w:rPr>
          <w:szCs w:val="24"/>
        </w:rPr>
        <w:t xml:space="preserve">, </w:t>
      </w:r>
      <w:r w:rsidRPr="002A211D">
        <w:rPr>
          <w:szCs w:val="24"/>
          <w:lang w:val="kk-KZ"/>
        </w:rPr>
        <w:t>мысалы</w:t>
      </w:r>
      <w:r w:rsidRPr="002A211D">
        <w:rPr>
          <w:szCs w:val="24"/>
        </w:rPr>
        <w:t xml:space="preserve"> </w:t>
      </w:r>
      <w:proofErr w:type="spellStart"/>
      <w:r w:rsidRPr="002A211D">
        <w:rPr>
          <w:szCs w:val="24"/>
        </w:rPr>
        <w:t>Козловск</w:t>
      </w:r>
      <w:proofErr w:type="spellEnd"/>
      <w:r w:rsidRPr="002A211D">
        <w:rPr>
          <w:szCs w:val="24"/>
          <w:lang w:val="kk-KZ"/>
        </w:rPr>
        <w:t>ий ортасына себеді</w:t>
      </w:r>
      <w:r w:rsidRPr="002A211D">
        <w:rPr>
          <w:szCs w:val="24"/>
        </w:rPr>
        <w:t xml:space="preserve"> (глюкоз</w:t>
      </w:r>
      <w:r w:rsidRPr="002A211D">
        <w:rPr>
          <w:szCs w:val="24"/>
          <w:lang w:val="kk-KZ"/>
        </w:rPr>
        <w:t xml:space="preserve">а және бояғыш затпен </w:t>
      </w:r>
      <w:r w:rsidRPr="002A211D">
        <w:rPr>
          <w:szCs w:val="24"/>
        </w:rPr>
        <w:t xml:space="preserve">МППА— </w:t>
      </w:r>
      <w:r w:rsidRPr="002A211D">
        <w:rPr>
          <w:szCs w:val="24"/>
          <w:lang w:val="kk-KZ"/>
        </w:rPr>
        <w:t xml:space="preserve">күңгірт </w:t>
      </w:r>
      <w:r w:rsidRPr="002A211D">
        <w:rPr>
          <w:szCs w:val="24"/>
        </w:rPr>
        <w:t xml:space="preserve">генциан </w:t>
      </w:r>
      <w:r w:rsidRPr="002A211D">
        <w:rPr>
          <w:szCs w:val="24"/>
          <w:lang w:val="kk-KZ"/>
        </w:rPr>
        <w:t>немесе</w:t>
      </w:r>
      <w:r w:rsidRPr="002A211D">
        <w:rPr>
          <w:szCs w:val="24"/>
        </w:rPr>
        <w:t xml:space="preserve"> малахит</w:t>
      </w:r>
      <w:r w:rsidRPr="002A211D">
        <w:rPr>
          <w:szCs w:val="24"/>
          <w:lang w:val="kk-KZ"/>
        </w:rPr>
        <w:t xml:space="preserve"> жасыл</w:t>
      </w:r>
      <w:r w:rsidRPr="002A211D">
        <w:rPr>
          <w:szCs w:val="24"/>
        </w:rPr>
        <w:t xml:space="preserve">). </w:t>
      </w:r>
      <w:r w:rsidRPr="002A211D">
        <w:rPr>
          <w:szCs w:val="24"/>
          <w:lang w:val="kk-KZ"/>
        </w:rPr>
        <w:t xml:space="preserve">Себілген ортаны </w:t>
      </w:r>
      <w:r w:rsidRPr="002A211D">
        <w:rPr>
          <w:szCs w:val="24"/>
        </w:rPr>
        <w:t xml:space="preserve">+37—38 °С </w:t>
      </w:r>
      <w:r w:rsidRPr="002A211D">
        <w:rPr>
          <w:szCs w:val="24"/>
          <w:lang w:val="kk-KZ"/>
        </w:rPr>
        <w:t xml:space="preserve">температурасы бойынша </w:t>
      </w:r>
      <w:r w:rsidRPr="002A211D">
        <w:rPr>
          <w:szCs w:val="24"/>
        </w:rPr>
        <w:t xml:space="preserve">30 </w:t>
      </w:r>
      <w:r w:rsidRPr="002A211D">
        <w:rPr>
          <w:szCs w:val="24"/>
          <w:lang w:val="kk-KZ"/>
        </w:rPr>
        <w:t xml:space="preserve">күнге термостатқа орналастырады. </w:t>
      </w:r>
      <w:r w:rsidRPr="002A211D">
        <w:rPr>
          <w:szCs w:val="24"/>
        </w:rPr>
        <w:t xml:space="preserve">В. </w:t>
      </w:r>
      <w:proofErr w:type="spellStart"/>
      <w:r w:rsidRPr="002A211D">
        <w:rPr>
          <w:szCs w:val="24"/>
        </w:rPr>
        <w:t>abortus</w:t>
      </w:r>
      <w:proofErr w:type="spellEnd"/>
      <w:r w:rsidRPr="002A211D">
        <w:rPr>
          <w:szCs w:val="24"/>
        </w:rPr>
        <w:t xml:space="preserve"> </w:t>
      </w:r>
      <w:r w:rsidRPr="002A211D">
        <w:rPr>
          <w:szCs w:val="24"/>
          <w:lang w:val="kk-KZ"/>
        </w:rPr>
        <w:t>алғашқы</w:t>
      </w:r>
      <w:r w:rsidRPr="002A211D">
        <w:rPr>
          <w:szCs w:val="24"/>
        </w:rPr>
        <w:t xml:space="preserve"> генерация</w:t>
      </w:r>
      <w:r w:rsidRPr="002A211D">
        <w:rPr>
          <w:szCs w:val="24"/>
          <w:lang w:val="kk-KZ"/>
        </w:rPr>
        <w:t xml:space="preserve">да </w:t>
      </w:r>
      <w:r w:rsidRPr="002A211D">
        <w:rPr>
          <w:szCs w:val="24"/>
        </w:rPr>
        <w:t>0</w:t>
      </w:r>
      <w:r w:rsidRPr="002A211D">
        <w:rPr>
          <w:szCs w:val="24"/>
          <w:vertAlign w:val="subscript"/>
        </w:rPr>
        <w:t>2</w:t>
      </w:r>
      <w:r w:rsidRPr="002A211D">
        <w:rPr>
          <w:szCs w:val="24"/>
          <w:vertAlign w:val="subscript"/>
          <w:lang w:val="kk-KZ"/>
        </w:rPr>
        <w:t xml:space="preserve"> </w:t>
      </w:r>
      <w:r w:rsidRPr="002A211D">
        <w:rPr>
          <w:szCs w:val="24"/>
          <w:lang w:val="kk-KZ"/>
        </w:rPr>
        <w:t>төмен болғанда өсетіні</w:t>
      </w:r>
      <w:proofErr w:type="gramStart"/>
      <w:r w:rsidRPr="002A211D">
        <w:rPr>
          <w:szCs w:val="24"/>
          <w:lang w:val="kk-KZ"/>
        </w:rPr>
        <w:t>н</w:t>
      </w:r>
      <w:proofErr w:type="gramEnd"/>
      <w:r w:rsidRPr="002A211D">
        <w:rPr>
          <w:szCs w:val="24"/>
          <w:lang w:val="kk-KZ"/>
        </w:rPr>
        <w:t xml:space="preserve"> ескеру қжет. Сондықтан ірі қара малдың пат.материалдан жарты себуді кәдімгі жағдайда таратады, ал екінші жартысын (В. Ovis бөлінгенде барлық себу) — 10—15 % көмір қышқылы (эксикаторда) бар атмосферада таратады. Барлық себуді бір тәуліктен кейін қарайды, сосын әр 3-4 күн сайын қарайды, бруцелл өсуі 7—10—30, тіпті 40 күннен кейін байқалады. Құнарлы ортаға бейімделуге қарай дақыл өсуі 2—3 күні пайда болады. Тығыз құнарлы ортада бруцелл өсуі тегіс (S-формалы) үстіңгі беті және көгілдір өңі (R-формалы да кездеседі) бар ұсақ мөлдір, дөңес, дөңгеленген, жылтыр колониясымен танылады. Өте ұзақ тарату кезінде ко</w:t>
      </w:r>
      <w:r w:rsidRPr="002A211D">
        <w:rPr>
          <w:szCs w:val="24"/>
          <w:lang w:val="kk-KZ"/>
        </w:rPr>
        <w:softHyphen/>
        <w:t xml:space="preserve">лониялар көмескіленеді, пигмент пайда болуымен — қараяды, араласып кетеді. Сұйық құнарлы ортада бруцеллы өсуі бастапқыда бірқалыпты көмескілену және көгілдір өңді қабырғалы сақина пайда болуымен танылады; соңында шамалы шөгінді пайда болады. Өсу пайда болғанда типті колониядан мазоктарды дайындайды, арнайы әдістермен боялады және микроскоппен қарайды. Сосын тығыз құнарлы ортаға себеді және сол жағдайда таратады. </w:t>
      </w:r>
    </w:p>
    <w:p w:rsidR="002A211D" w:rsidRPr="002A211D" w:rsidRDefault="002A211D" w:rsidP="002A211D">
      <w:pPr>
        <w:widowControl w:val="0"/>
        <w:autoSpaceDE w:val="0"/>
        <w:autoSpaceDN w:val="0"/>
        <w:adjustRightInd w:val="0"/>
        <w:ind w:firstLine="567"/>
        <w:jc w:val="both"/>
        <w:rPr>
          <w:szCs w:val="24"/>
          <w:lang w:val="kk-KZ"/>
        </w:rPr>
      </w:pPr>
      <w:r w:rsidRPr="002A211D">
        <w:rPr>
          <w:b/>
          <w:i/>
          <w:szCs w:val="24"/>
          <w:lang w:val="kk-KZ"/>
        </w:rPr>
        <w:t xml:space="preserve">Дақылдарды </w:t>
      </w:r>
      <w:r w:rsidRPr="002A211D">
        <w:rPr>
          <w:szCs w:val="24"/>
          <w:lang w:val="kk-KZ"/>
        </w:rPr>
        <w:t xml:space="preserve">тинкториальдік, морфологиялық, культуральдік қасиеттер бойынша </w:t>
      </w:r>
      <w:r w:rsidRPr="002A211D">
        <w:rPr>
          <w:b/>
          <w:i/>
          <w:szCs w:val="24"/>
          <w:lang w:val="kk-KZ"/>
        </w:rPr>
        <w:t xml:space="preserve">идентификациялайды. </w:t>
      </w:r>
      <w:r w:rsidRPr="002A211D">
        <w:rPr>
          <w:szCs w:val="24"/>
          <w:lang w:val="kk-KZ"/>
        </w:rPr>
        <w:t xml:space="preserve">Осыдан басқа, 1:50 және 1:2 (нашар агглютинирленген дақылды анықтау үшін) араластырылған позитивті бруцеллезді сарсумен зат шынысында РА қояды. Br.ovis бастапқы дақылын серологиялық идентификациялау керек -  </w:t>
      </w:r>
      <w:r w:rsidRPr="002A211D">
        <w:rPr>
          <w:szCs w:val="24"/>
          <w:lang w:val="kk-KZ"/>
        </w:rPr>
        <w:lastRenderedPageBreak/>
        <w:t>таза бөлінген дақылмен үй қояндарын гипериммунизациядан өткізеді, сосын оның сарсуын Br.ovis антигенімен (овистік антиген) РДСК зерттейді.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Биологиялық сынама</w:t>
      </w:r>
      <w:r w:rsidRPr="002A211D">
        <w:rPr>
          <w:szCs w:val="24"/>
          <w:lang w:val="kk-KZ"/>
        </w:rPr>
        <w:t xml:space="preserve"> теңіз шошқаларының (параллельді құнарлы ортаға себу материалдары) зақымдануымен жүзеге асырылады, онда РА арқылы (1:5 сарсуын араластыру кезінде теріс нәтиже болуы тиіс) алдын ала серологиялық бақылайды. Оң нәтиже алғанда теңіз шошқасын мерт қылады және бруцеллы дақылын бөлу мақсатында олардың органдарынан құнарлы ортаға себу жасайды. Қоздырушы дақылын бөлу немесе РА оң нәтижесін алу кезінде 1:10 және одан жоғары арақатынасы бойынша бруцеллездің зертханалық диагнозы анықталған болып есептеледі.</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Бруцеллдің барлық бөлінген дақылдары олардың идентификациясын өткізген соң 1 сағат аралығында 1,5 атм кезінде автоклавированиемен жояды. Бруцелл  түрін анықтау қажет болғанда бөлінген дақылды аса қауіпті инфекциямен жұмысқа рұқсаты бар облыстық (немесе республикалық) зертханаға немесе НИИ жолдайды, осы жерде таза дақылдың ферментативтік (биохимиялық) белсенділігін анықтайды және бруцеллдің дифференциалдық белгілерін ескереді.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Биохимиялық қасиеттер.</w:t>
      </w:r>
      <w:r w:rsidRPr="002A211D">
        <w:rPr>
          <w:szCs w:val="24"/>
          <w:lang w:val="kk-KZ"/>
        </w:rPr>
        <w:t xml:space="preserve"> Бруцеллдің желатин және жұмырланған сарсуын сұйылтпайды, индол жасамайды, түрі және штаммаға байланысты күкірт сутегі және аммиакты жасайды. Сүт жұмырланбайды, каталазаны жасайды. Қышқыл жасаумен  глюкоза, арабиноза, декстроза, левулеза және басқасын ферменттейді.</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Бруцелл түрлерін дифференциациялау үшін таза дақылдарды (S-формалы) қолданады. Бруцелл дақылының диссоциациясы болуын термоагглютинация реакциясы, флавакридинмен сынама, кристаллвиоле-том колонияларын бояу арқылы анықтайды. Соңғы әдіс арқылы анықтайды: егер ex tempore дайындалған бояғыш затты (оны шыны аяқтан 5 минуттан кейін сорып алады) 1:2000 араластырғанда Петри шыны аяғында өсірілген дақылды пасте</w:t>
      </w:r>
      <w:r w:rsidRPr="002A211D">
        <w:rPr>
          <w:szCs w:val="24"/>
          <w:lang w:val="kk-KZ"/>
        </w:rPr>
        <w:softHyphen/>
        <w:t>ров пипеткасымен енгізген соң лупамен қаралатын ко</w:t>
      </w:r>
      <w:r w:rsidRPr="002A211D">
        <w:rPr>
          <w:szCs w:val="24"/>
          <w:lang w:val="kk-KZ"/>
        </w:rPr>
        <w:softHyphen/>
        <w:t>лониялар қара-күлгін түске боялған — дақыл диссоциирленген. Егер колониялар жасыл түсті немесе ақшыл-сары түсті болса, демек, дақыл диссоциирленбеген. (S-формалы). Колониялардың типтіх S-формаларынан микро ағзаларды қырылған МППА (түтікшеде) себеді және өскен дақылды көрсеткіштер бойынша сәйкестендіреді.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 xml:space="preserve">Бруцеллездің серологиялық диагностикасы </w:t>
      </w:r>
      <w:r w:rsidRPr="002A211D">
        <w:rPr>
          <w:szCs w:val="24"/>
          <w:lang w:val="kk-KZ"/>
        </w:rPr>
        <w:t>түтікшелі РА, РСК, РДСК, розбенгал-сынама (РБП), (КР), ИФА, ПЦР айналмалы реакция көмегімен сүтті зерттеудің қан сарсуымен розбенгал-сынама (РБП) арқылы жүзеге асырылады.</w:t>
      </w:r>
    </w:p>
    <w:p w:rsidR="002A211D" w:rsidRDefault="002A211D" w:rsidP="002A211D">
      <w:pPr>
        <w:ind w:firstLine="284"/>
        <w:jc w:val="both"/>
        <w:rPr>
          <w:b/>
          <w:lang w:val="kk-KZ"/>
        </w:rPr>
      </w:pPr>
    </w:p>
    <w:p w:rsidR="002A211D" w:rsidRPr="00915405" w:rsidRDefault="002A211D" w:rsidP="002A211D">
      <w:pPr>
        <w:ind w:firstLine="284"/>
        <w:jc w:val="both"/>
        <w:rPr>
          <w:b/>
          <w:lang w:val="kk-KZ"/>
        </w:rPr>
      </w:pPr>
      <w:r>
        <w:rPr>
          <w:b/>
          <w:lang w:val="kk-KZ"/>
        </w:rPr>
        <w:t>3-ші</w:t>
      </w:r>
      <w:r w:rsidRPr="00915405">
        <w:rPr>
          <w:b/>
          <w:lang w:val="kk-KZ"/>
        </w:rPr>
        <w:t xml:space="preserve"> ДӘРІС. </w:t>
      </w:r>
      <w:r w:rsidRPr="002A211D">
        <w:rPr>
          <w:b/>
          <w:lang w:val="kk-KZ"/>
        </w:rPr>
        <w:t>Кампилобактериозды</w:t>
      </w:r>
      <w:r>
        <w:rPr>
          <w:b/>
          <w:lang w:val="kk-KZ"/>
        </w:rPr>
        <w:t>ң (вибриоз)</w:t>
      </w:r>
      <w:r w:rsidRPr="002A211D">
        <w:rPr>
          <w:b/>
          <w:lang w:val="kk-KZ"/>
        </w:rPr>
        <w:t xml:space="preserve"> қоздырушы</w:t>
      </w:r>
      <w:r>
        <w:rPr>
          <w:b/>
          <w:lang w:val="kk-KZ"/>
        </w:rPr>
        <w:t>сы</w:t>
      </w:r>
    </w:p>
    <w:p w:rsidR="002A211D" w:rsidRPr="00915405" w:rsidRDefault="002A211D" w:rsidP="002A211D">
      <w:pPr>
        <w:jc w:val="both"/>
        <w:rPr>
          <w:lang w:val="kk-KZ"/>
        </w:rPr>
      </w:pPr>
      <w:r w:rsidRPr="00915405">
        <w:rPr>
          <w:b/>
          <w:i/>
          <w:lang w:val="kk-KZ"/>
        </w:rPr>
        <w:t xml:space="preserve">Сабақ мақсаты: </w:t>
      </w:r>
      <w:r>
        <w:rPr>
          <w:lang w:val="kk-KZ"/>
        </w:rPr>
        <w:t>кампилобактериоздің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2A211D" w:rsidRDefault="002A211D" w:rsidP="002A211D">
      <w:pPr>
        <w:jc w:val="both"/>
        <w:rPr>
          <w:b/>
          <w:lang w:val="kk-KZ"/>
        </w:rPr>
      </w:pPr>
      <w:r w:rsidRPr="00915405">
        <w:rPr>
          <w:b/>
          <w:lang w:val="kk-KZ"/>
        </w:rPr>
        <w:t>Жоспар.</w:t>
      </w:r>
    </w:p>
    <w:p w:rsidR="002A211D" w:rsidRPr="00915405" w:rsidRDefault="002A211D" w:rsidP="002A211D">
      <w:pPr>
        <w:jc w:val="both"/>
        <w:rPr>
          <w:lang w:val="kk-KZ"/>
        </w:rPr>
      </w:pPr>
      <w:r w:rsidRPr="00915405">
        <w:rPr>
          <w:lang w:val="kk-KZ"/>
        </w:rPr>
        <w:t>1 Ауруының жалпы сипатамасы</w:t>
      </w:r>
    </w:p>
    <w:p w:rsidR="002A211D" w:rsidRPr="00915405" w:rsidRDefault="002A211D" w:rsidP="002A211D">
      <w:pPr>
        <w:jc w:val="both"/>
        <w:rPr>
          <w:lang w:val="kk-KZ"/>
        </w:rPr>
      </w:pPr>
      <w:r w:rsidRPr="00915405">
        <w:rPr>
          <w:lang w:val="kk-KZ"/>
        </w:rPr>
        <w:t>2 Зертханалық балау әдістері</w:t>
      </w:r>
    </w:p>
    <w:p w:rsidR="002A211D" w:rsidRDefault="002A211D" w:rsidP="002A211D">
      <w:pPr>
        <w:widowControl w:val="0"/>
        <w:autoSpaceDE w:val="0"/>
        <w:autoSpaceDN w:val="0"/>
        <w:adjustRightInd w:val="0"/>
        <w:jc w:val="both"/>
        <w:rPr>
          <w:b/>
          <w:i/>
          <w:szCs w:val="24"/>
          <w:lang w:val="kk-KZ"/>
        </w:rPr>
      </w:pPr>
    </w:p>
    <w:p w:rsidR="002A211D" w:rsidRPr="002A211D" w:rsidRDefault="002A211D" w:rsidP="002A211D">
      <w:pPr>
        <w:widowControl w:val="0"/>
        <w:autoSpaceDE w:val="0"/>
        <w:autoSpaceDN w:val="0"/>
        <w:adjustRightInd w:val="0"/>
        <w:jc w:val="both"/>
        <w:rPr>
          <w:b/>
          <w:szCs w:val="24"/>
          <w:lang w:val="kk-KZ"/>
        </w:rPr>
      </w:pPr>
      <w:r w:rsidRPr="002A211D">
        <w:rPr>
          <w:b/>
          <w:i/>
          <w:szCs w:val="24"/>
          <w:lang w:val="kk-KZ"/>
        </w:rPr>
        <w:t>Жіктеу:</w:t>
      </w:r>
      <w:r w:rsidRPr="002A211D">
        <w:rPr>
          <w:b/>
          <w:szCs w:val="24"/>
          <w:lang w:val="kk-KZ"/>
        </w:rPr>
        <w:t xml:space="preserve"> </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Бөлім – Firmicutes;</w:t>
      </w:r>
    </w:p>
    <w:p w:rsidR="002A211D" w:rsidRPr="002A211D" w:rsidRDefault="002A211D" w:rsidP="002A211D">
      <w:pPr>
        <w:widowControl w:val="0"/>
        <w:autoSpaceDE w:val="0"/>
        <w:autoSpaceDN w:val="0"/>
        <w:adjustRightInd w:val="0"/>
        <w:rPr>
          <w:szCs w:val="24"/>
          <w:lang w:val="kk-KZ"/>
        </w:rPr>
      </w:pPr>
      <w:r w:rsidRPr="002A211D">
        <w:rPr>
          <w:szCs w:val="24"/>
          <w:lang w:val="kk-KZ"/>
        </w:rPr>
        <w:t xml:space="preserve">Секция – 2, спириллы (иілген аэробтар); </w:t>
      </w:r>
    </w:p>
    <w:p w:rsidR="002A211D" w:rsidRPr="002A211D" w:rsidRDefault="002A211D" w:rsidP="002A211D">
      <w:pPr>
        <w:widowControl w:val="0"/>
        <w:autoSpaceDE w:val="0"/>
        <w:autoSpaceDN w:val="0"/>
        <w:adjustRightInd w:val="0"/>
        <w:rPr>
          <w:szCs w:val="24"/>
          <w:lang w:val="kk-KZ"/>
        </w:rPr>
      </w:pPr>
      <w:r w:rsidRPr="002A211D">
        <w:rPr>
          <w:szCs w:val="24"/>
          <w:lang w:val="kk-KZ"/>
        </w:rPr>
        <w:t>Тәртібі – Pseudomonodales;</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Тұқымдас – Spirillaceae;</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Түр – Spirillum (или Campylobacter);</w:t>
      </w:r>
    </w:p>
    <w:p w:rsidR="002A211D" w:rsidRPr="002A211D" w:rsidRDefault="002A211D" w:rsidP="002A211D">
      <w:pPr>
        <w:widowControl w:val="0"/>
        <w:autoSpaceDE w:val="0"/>
        <w:autoSpaceDN w:val="0"/>
        <w:adjustRightInd w:val="0"/>
        <w:rPr>
          <w:szCs w:val="24"/>
          <w:lang w:val="en-US"/>
        </w:rPr>
      </w:pPr>
      <w:r w:rsidRPr="002A211D">
        <w:rPr>
          <w:szCs w:val="24"/>
          <w:lang w:val="kk-KZ"/>
        </w:rPr>
        <w:t>Түрлері</w:t>
      </w:r>
      <w:r w:rsidRPr="002A211D">
        <w:rPr>
          <w:szCs w:val="24"/>
          <w:lang w:val="en-US"/>
        </w:rPr>
        <w:t xml:space="preserve">  – </w:t>
      </w:r>
      <w:proofErr w:type="spellStart"/>
      <w:r w:rsidRPr="002A211D">
        <w:rPr>
          <w:szCs w:val="24"/>
          <w:lang w:val="en-US"/>
        </w:rPr>
        <w:t>C.foetus</w:t>
      </w:r>
      <w:proofErr w:type="spellEnd"/>
      <w:r w:rsidRPr="002A211D">
        <w:rPr>
          <w:szCs w:val="24"/>
          <w:lang w:val="en-US"/>
        </w:rPr>
        <w:t xml:space="preserve">, </w:t>
      </w:r>
      <w:proofErr w:type="spellStart"/>
      <w:r w:rsidRPr="002A211D">
        <w:rPr>
          <w:szCs w:val="24"/>
          <w:lang w:val="en-US"/>
        </w:rPr>
        <w:t>C.jejuni</w:t>
      </w:r>
      <w:proofErr w:type="spellEnd"/>
      <w:r w:rsidRPr="002A211D">
        <w:rPr>
          <w:szCs w:val="24"/>
          <w:lang w:val="en-US"/>
        </w:rPr>
        <w:t xml:space="preserve">, </w:t>
      </w:r>
      <w:r w:rsidRPr="002A211D">
        <w:rPr>
          <w:szCs w:val="24"/>
        </w:rPr>
        <w:t>С</w:t>
      </w:r>
      <w:r w:rsidRPr="002A211D">
        <w:rPr>
          <w:szCs w:val="24"/>
          <w:lang w:val="en-US"/>
        </w:rPr>
        <w:t xml:space="preserve">. </w:t>
      </w:r>
      <w:proofErr w:type="spellStart"/>
      <w:proofErr w:type="gramStart"/>
      <w:r w:rsidRPr="002A211D">
        <w:rPr>
          <w:szCs w:val="24"/>
          <w:lang w:val="en-US"/>
        </w:rPr>
        <w:t>sputorum</w:t>
      </w:r>
      <w:proofErr w:type="spellEnd"/>
      <w:proofErr w:type="gramEnd"/>
      <w:r w:rsidRPr="002A211D">
        <w:rPr>
          <w:szCs w:val="24"/>
          <w:lang w:val="en-US"/>
        </w:rPr>
        <w:t xml:space="preserve">, </w:t>
      </w:r>
      <w:r w:rsidRPr="002A211D">
        <w:rPr>
          <w:szCs w:val="24"/>
        </w:rPr>
        <w:t>С</w:t>
      </w:r>
      <w:r w:rsidRPr="002A211D">
        <w:rPr>
          <w:szCs w:val="24"/>
          <w:lang w:val="en-US"/>
        </w:rPr>
        <w:t xml:space="preserve">. </w:t>
      </w:r>
      <w:proofErr w:type="spellStart"/>
      <w:r w:rsidRPr="002A211D">
        <w:rPr>
          <w:szCs w:val="24"/>
          <w:lang w:val="en-US"/>
        </w:rPr>
        <w:t>fecalis</w:t>
      </w:r>
      <w:proofErr w:type="spellEnd"/>
      <w:r w:rsidRPr="002A211D">
        <w:rPr>
          <w:szCs w:val="24"/>
          <w:lang w:val="en-US"/>
        </w:rPr>
        <w:t>,</w:t>
      </w:r>
    </w:p>
    <w:p w:rsidR="002A211D" w:rsidRPr="002A211D" w:rsidRDefault="002A211D" w:rsidP="002A211D">
      <w:pPr>
        <w:widowControl w:val="0"/>
        <w:autoSpaceDE w:val="0"/>
        <w:autoSpaceDN w:val="0"/>
        <w:adjustRightInd w:val="0"/>
        <w:ind w:firstLine="567"/>
        <w:jc w:val="both"/>
        <w:rPr>
          <w:b/>
          <w:szCs w:val="24"/>
          <w:lang w:val="kk-KZ"/>
        </w:rPr>
      </w:pP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Кампилобактериоз (вибриоз)</w:t>
      </w:r>
      <w:r w:rsidRPr="002A211D">
        <w:rPr>
          <w:szCs w:val="24"/>
          <w:lang w:val="kk-KZ"/>
        </w:rPr>
        <w:t xml:space="preserve"> — ірі қара мал және қойлардың созылмалы ауруы, ең бастысы түсік тастау, бедеулік, төлдің мерт болуы, послед, метрит, вагинитті ұстап тұрумен сипатталады. Қойлардың жаппай түсік тастауы әдетте буаздықтың екінші жартысында танылады.  </w:t>
      </w:r>
    </w:p>
    <w:p w:rsidR="002A211D" w:rsidRPr="002A211D" w:rsidRDefault="002A211D" w:rsidP="002A211D">
      <w:pPr>
        <w:widowControl w:val="0"/>
        <w:autoSpaceDE w:val="0"/>
        <w:autoSpaceDN w:val="0"/>
        <w:adjustRightInd w:val="0"/>
        <w:ind w:firstLine="567"/>
        <w:jc w:val="both"/>
        <w:rPr>
          <w:szCs w:val="24"/>
          <w:lang w:val="kk-KZ"/>
        </w:rPr>
      </w:pPr>
      <w:r w:rsidRPr="002A211D">
        <w:rPr>
          <w:b/>
          <w:i/>
          <w:szCs w:val="24"/>
          <w:lang w:val="kk-KZ"/>
        </w:rPr>
        <w:t xml:space="preserve">Кампилобактериозды қоздырушы — Campylobacter fetus (foetes) – </w:t>
      </w:r>
      <w:r w:rsidRPr="002A211D">
        <w:rPr>
          <w:szCs w:val="24"/>
          <w:lang w:val="kk-KZ"/>
        </w:rPr>
        <w:t>Campylobacter түрі, Spirillaceae тұқымдасына жатады.</w:t>
      </w:r>
    </w:p>
    <w:p w:rsidR="002A211D" w:rsidRPr="002A211D" w:rsidRDefault="002A211D" w:rsidP="002A211D">
      <w:pPr>
        <w:widowControl w:val="0"/>
        <w:autoSpaceDE w:val="0"/>
        <w:autoSpaceDN w:val="0"/>
        <w:adjustRightInd w:val="0"/>
        <w:ind w:firstLine="567"/>
        <w:jc w:val="both"/>
        <w:rPr>
          <w:szCs w:val="24"/>
          <w:lang w:val="kk-KZ"/>
        </w:rPr>
      </w:pPr>
      <w:r w:rsidRPr="002A211D">
        <w:rPr>
          <w:szCs w:val="24"/>
          <w:lang w:val="kk-KZ"/>
        </w:rPr>
        <w:t>С. fetus үш қосымша түрлеріне бөлінеді: С. fetus subsp. fetus (ірі қара мал, теңіз шошқасы және құс эмбрионы үшін патогенді), С. fetus s. intestinalis (қойлардың түсік тастауы, сиырлардың  кейде түсік тастауын тудырады), С. fetus s. jejunum (қойлардың түсік тастауын тудырады, сау ірі қара мал, шошқалар, құстар ішіктерінде бар).</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 xml:space="preserve">Патологиялық материал </w:t>
      </w:r>
      <w:r w:rsidRPr="002A211D">
        <w:rPr>
          <w:szCs w:val="24"/>
          <w:lang w:val="kk-KZ"/>
        </w:rPr>
        <w:t>түсік тастағаннан кейін немесе аңшылық мерзімінде алғашқы 3-4 күнде стерильді алынған</w:t>
      </w:r>
      <w:r w:rsidRPr="002A211D">
        <w:rPr>
          <w:b/>
          <w:szCs w:val="24"/>
          <w:lang w:val="kk-KZ"/>
        </w:rPr>
        <w:t xml:space="preserve"> </w:t>
      </w:r>
      <w:r w:rsidRPr="002A211D">
        <w:rPr>
          <w:szCs w:val="24"/>
          <w:lang w:val="kk-KZ"/>
        </w:rPr>
        <w:t>түсік тастаудан ұрық, плацента, жатыр мойнында шырыш болады. Бұқа айғырлардың препуциальдік шырышы мен өсінді жыныс бездерінің секрестін жолдайды; диагностикалық мақсатта мерт болған жануарлардан жатыр, қынап, жамбас қуысының лимфа бездерін жолдайды (жаңа күйінде немесе мұзбен салқындатылған күйінде жеткізеді).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Микроскопия.</w:t>
      </w:r>
      <w:r w:rsidRPr="002A211D">
        <w:rPr>
          <w:szCs w:val="24"/>
          <w:lang w:val="kk-KZ"/>
        </w:rPr>
        <w:t xml:space="preserve">  Мазоктарды дайындайды және Грам бойынша немесе 1 : 5 арақатынасында дистиллирленген сумен араластырылған Цилль фуксинімен боялады (1—2 минут). Кампилобактериялар Грам теріс бойынша боялады, полиморфты —ұзартылған спи</w:t>
      </w:r>
      <w:r w:rsidRPr="002A211D">
        <w:rPr>
          <w:szCs w:val="24"/>
          <w:lang w:val="kk-KZ"/>
        </w:rPr>
        <w:softHyphen/>
        <w:t>рилл, ұсақ кокктар, «ұшқыш шағала» түрінде кездеседі, жас дақылдарда жиі үтір тәріздес болады, S-тәрізді формасы да кездеседі. Ұзындығы 1,5—7 мкм, диаметрі 0,2— 0,5 мкм. Қозғалмалығы  бір полярлық бұрау (кейде екі шетінде бір бұраудан) есебінен жүзеге асырылады. Қозғалысы бір сызықты. Романовский — Гимза әдісі бойынша боу кезінде  клетка цитоплазмасында түйіршігі байқалады (әсіресе шет учаскесінде). Ұрық және капсула жасамайды. Препараттарды (патматериал мен дақылдардан мазоктар) РИФ (иммуннофлуоресценция) әдісі арқылы зерттейді.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Тарату және</w:t>
      </w:r>
      <w:r w:rsidRPr="002A211D">
        <w:rPr>
          <w:b/>
          <w:szCs w:val="24"/>
        </w:rPr>
        <w:t xml:space="preserve"> </w:t>
      </w:r>
      <w:proofErr w:type="spellStart"/>
      <w:r w:rsidRPr="002A211D">
        <w:rPr>
          <w:b/>
          <w:szCs w:val="24"/>
        </w:rPr>
        <w:t>культураль</w:t>
      </w:r>
      <w:proofErr w:type="spellEnd"/>
      <w:r w:rsidRPr="002A211D">
        <w:rPr>
          <w:b/>
          <w:szCs w:val="24"/>
          <w:lang w:val="kk-KZ"/>
        </w:rPr>
        <w:t>дік қасиеттер</w:t>
      </w:r>
      <w:r w:rsidRPr="002A211D">
        <w:rPr>
          <w:b/>
          <w:szCs w:val="24"/>
        </w:rPr>
        <w:t>.</w:t>
      </w:r>
      <w:r w:rsidRPr="002A211D">
        <w:rPr>
          <w:szCs w:val="24"/>
        </w:rPr>
        <w:t xml:space="preserve"> </w:t>
      </w:r>
      <w:proofErr w:type="spellStart"/>
      <w:r w:rsidRPr="002A211D">
        <w:rPr>
          <w:szCs w:val="24"/>
        </w:rPr>
        <w:t>Кампилобактер</w:t>
      </w:r>
      <w:proofErr w:type="spellEnd"/>
      <w:r w:rsidRPr="002A211D">
        <w:rPr>
          <w:szCs w:val="24"/>
        </w:rPr>
        <w:t xml:space="preserve"> — </w:t>
      </w:r>
      <w:proofErr w:type="spellStart"/>
      <w:r w:rsidRPr="002A211D">
        <w:rPr>
          <w:szCs w:val="24"/>
        </w:rPr>
        <w:t>микроаэрофил</w:t>
      </w:r>
      <w:proofErr w:type="spellEnd"/>
      <w:r w:rsidRPr="002A211D">
        <w:rPr>
          <w:szCs w:val="24"/>
          <w:lang w:val="kk-KZ"/>
        </w:rPr>
        <w:t>дер</w:t>
      </w:r>
      <w:r w:rsidRPr="002A211D">
        <w:rPr>
          <w:szCs w:val="24"/>
        </w:rPr>
        <w:t xml:space="preserve">. </w:t>
      </w:r>
      <w:r w:rsidRPr="002A211D">
        <w:rPr>
          <w:szCs w:val="24"/>
          <w:lang w:val="kk-KZ"/>
        </w:rPr>
        <w:t xml:space="preserve">Осыны ескере отырып, </w:t>
      </w:r>
      <w:r w:rsidRPr="002A211D">
        <w:rPr>
          <w:szCs w:val="24"/>
        </w:rPr>
        <w:t xml:space="preserve">+37—38 </w:t>
      </w:r>
      <w:r w:rsidRPr="002A211D">
        <w:rPr>
          <w:szCs w:val="24"/>
        </w:rPr>
        <w:lastRenderedPageBreak/>
        <w:t>°С</w:t>
      </w:r>
      <w:r w:rsidRPr="002A211D">
        <w:rPr>
          <w:szCs w:val="24"/>
          <w:lang w:val="kk-KZ"/>
        </w:rPr>
        <w:t xml:space="preserve"> температурасында </w:t>
      </w:r>
      <w:r w:rsidRPr="002A211D">
        <w:rPr>
          <w:szCs w:val="24"/>
        </w:rPr>
        <w:t>10 % СО</w:t>
      </w:r>
      <w:r w:rsidRPr="002A211D">
        <w:rPr>
          <w:szCs w:val="24"/>
          <w:vertAlign w:val="subscript"/>
        </w:rPr>
        <w:t>2</w:t>
      </w:r>
      <w:r w:rsidRPr="002A211D">
        <w:rPr>
          <w:szCs w:val="24"/>
        </w:rPr>
        <w:t xml:space="preserve"> </w:t>
      </w:r>
      <w:r w:rsidRPr="002A211D">
        <w:rPr>
          <w:szCs w:val="24"/>
          <w:lang w:val="kk-KZ"/>
        </w:rPr>
        <w:t>болғанда таратады</w:t>
      </w:r>
      <w:r w:rsidRPr="002A211D">
        <w:rPr>
          <w:szCs w:val="24"/>
        </w:rPr>
        <w:t xml:space="preserve">. </w:t>
      </w:r>
      <w:r w:rsidRPr="002A211D">
        <w:rPr>
          <w:szCs w:val="24"/>
          <w:lang w:val="kk-KZ"/>
        </w:rPr>
        <w:t>П</w:t>
      </w:r>
      <w:proofErr w:type="spellStart"/>
      <w:r w:rsidRPr="002A211D">
        <w:rPr>
          <w:szCs w:val="24"/>
        </w:rPr>
        <w:t>атологи</w:t>
      </w:r>
      <w:proofErr w:type="spellEnd"/>
      <w:r w:rsidRPr="002A211D">
        <w:rPr>
          <w:szCs w:val="24"/>
          <w:lang w:val="kk-KZ"/>
        </w:rPr>
        <w:t>ялық</w:t>
      </w:r>
      <w:r w:rsidRPr="002A211D">
        <w:rPr>
          <w:szCs w:val="24"/>
        </w:rPr>
        <w:t xml:space="preserve"> материал</w:t>
      </w:r>
      <w:r w:rsidRPr="002A211D">
        <w:rPr>
          <w:szCs w:val="24"/>
          <w:lang w:val="kk-KZ"/>
        </w:rPr>
        <w:t>дан дақыл себуін алғашқы алу үшінқан және қанды сарсу қосумен жартылай сұйық және тығыз құнарлы ортаны жүзеге асырады. Жартылай сұйық бауыр агарда (0,2 %) 2-7 тәуліктен кейін ортаның үстіңгі беті жанында түтікшеде сұр-ақ, сұр-көгілдір диск түрінде кампилобактер дақылының өсуі байқалады; қайта сеппесе дақыл 10-12 күннен артық төзбейді. Өте ұзақ сақтау үшін кампилобактерді Китта — Тароцци ортасында таратады және суықта (4 °С) сақтайды. 2 % ет-пептон бауыр агарда ұсақ колониялар немесе тұтас жұқа қабат түрінде 3—4 күннен бастап нашар өсу байқалады. Қанды және сарсу сұйықтығында нәзік бұлттар түрінде өсуі мардымсыз. Әр сынаманы агардың үстіңгі бетін шпательмен ұнтақтай отырып, Петри бірнеше шыны аяғына себеді. Өсу ұсақ шық тәріздес көгілдір колониялар пайда болуымен сипатталады, сосын оларды жартылай сұйық қанды, сарсу агар немесе Китта-Тароцци (таза дақылды алу үшін) ортасына қайта себеді. 3,5 % NaCl қосумен МПБ өспейді.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Биохимиялық қасиеттер нашар бейнеленген</w:t>
      </w:r>
      <w:r w:rsidRPr="002A211D">
        <w:rPr>
          <w:szCs w:val="24"/>
          <w:lang w:val="kk-KZ"/>
        </w:rPr>
        <w:t>. Бактериялар каталазаны өңдейді, қойлардан бөлінген штаммалар күкірт сутегін нашар жасайды, углеводты ферменттемейді.</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Биологиялық сынама.</w:t>
      </w:r>
      <w:r w:rsidRPr="002A211D">
        <w:rPr>
          <w:szCs w:val="24"/>
          <w:lang w:val="kk-KZ"/>
        </w:rPr>
        <w:t xml:space="preserve"> Түсік тастаған ұрықты кейінгі зерттеумен буаз теңіз шошқаларының құрсақ ішіне немесе қынабына зақымдайды. Егер 12 күн ішінде түсік тастамаса, теңіз шошқаларын мерт қылады және ұрықты жатыр қуысының ішіндегісін зерттейді. Қажет болғанда биологиялық сынаманы буаз қашар мен қойларға қояды — тері астына немесе ауыз жақтан зақымдайды. Жануарлар мерт болмайды, олар түсік тастайды немесе оларды мерт қылады (түсік болмағанда).</w:t>
      </w:r>
    </w:p>
    <w:p w:rsidR="002A211D" w:rsidRPr="002A211D" w:rsidRDefault="002A211D" w:rsidP="002A211D">
      <w:pPr>
        <w:widowControl w:val="0"/>
        <w:autoSpaceDE w:val="0"/>
        <w:autoSpaceDN w:val="0"/>
        <w:adjustRightInd w:val="0"/>
        <w:ind w:firstLine="567"/>
        <w:jc w:val="both"/>
        <w:rPr>
          <w:szCs w:val="24"/>
          <w:lang w:val="kk-KZ"/>
        </w:rPr>
      </w:pPr>
      <w:r w:rsidRPr="002A211D">
        <w:rPr>
          <w:b/>
          <w:szCs w:val="24"/>
          <w:lang w:val="kk-KZ"/>
        </w:rPr>
        <w:t>Серологиялық диагностика.</w:t>
      </w:r>
      <w:r w:rsidRPr="002A211D">
        <w:rPr>
          <w:szCs w:val="24"/>
          <w:lang w:val="kk-KZ"/>
        </w:rPr>
        <w:t xml:space="preserve"> Кампилобактердің антиген құрылымы жеткіліксіз зерттелген. Ірі қара мал және қойлардан бөлінген штаммалардың антиген құрылымы бір-бірінен ерекшеленеді деген факт анықталған. Төрт типі ерекшеленеді, бірақ бұқалар типін бесінші серологиялық типке жатқызады; мысалы, Camp. fetus subsp. fetus серовар 1 ретінде белгілейді, С. fetus subsp. intestinalis — серовар 2. Диагностикалық сарсу алу (өндіріс) үшін серологиялық диагностика және биологиялық өнеркәсіп үшін антиген құрылымының мәні зор. Диагностикалық мақсатта үш серологиялық әдіс — РА, РСК (РДСК) флуоресцирленген анти денені (МФА) қолданады.</w:t>
      </w:r>
    </w:p>
    <w:p w:rsidR="002A211D" w:rsidRPr="002A211D" w:rsidRDefault="002A211D" w:rsidP="002A211D">
      <w:pPr>
        <w:widowControl w:val="0"/>
        <w:autoSpaceDE w:val="0"/>
        <w:autoSpaceDN w:val="0"/>
        <w:adjustRightInd w:val="0"/>
        <w:jc w:val="both"/>
        <w:rPr>
          <w:b/>
          <w:szCs w:val="24"/>
          <w:lang w:val="kk-KZ"/>
        </w:rPr>
      </w:pPr>
      <w:r w:rsidRPr="002A211D">
        <w:rPr>
          <w:b/>
          <w:szCs w:val="24"/>
          <w:lang w:val="kk-KZ"/>
        </w:rPr>
        <w:t>Бақылау сауалдар:</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1. Зертханаға жолданатын патологиялық материал және оны бактериологи</w:t>
      </w:r>
      <w:r w:rsidRPr="002A211D">
        <w:rPr>
          <w:szCs w:val="24"/>
          <w:lang w:val="kk-KZ"/>
        </w:rPr>
        <w:softHyphen/>
        <w:t xml:space="preserve">ялық зерттеу. </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2. Кампилобактериозды (вибриоз) қоздырушының латын атауы, оның морфоло</w:t>
      </w:r>
      <w:r w:rsidRPr="002A211D">
        <w:rPr>
          <w:szCs w:val="24"/>
          <w:lang w:val="kk-KZ"/>
        </w:rPr>
        <w:softHyphen/>
        <w:t>гиялық және культуральді ерекшеліктері.</w:t>
      </w:r>
    </w:p>
    <w:p w:rsidR="002A211D" w:rsidRPr="002A211D" w:rsidRDefault="002A211D" w:rsidP="002A211D">
      <w:pPr>
        <w:widowControl w:val="0"/>
        <w:autoSpaceDE w:val="0"/>
        <w:autoSpaceDN w:val="0"/>
        <w:adjustRightInd w:val="0"/>
        <w:jc w:val="both"/>
        <w:rPr>
          <w:szCs w:val="24"/>
          <w:lang w:val="kk-KZ"/>
        </w:rPr>
      </w:pPr>
      <w:r w:rsidRPr="002A211D">
        <w:rPr>
          <w:szCs w:val="24"/>
          <w:lang w:val="kk-KZ"/>
        </w:rPr>
        <w:t>3. С. Fetus тарату үшін қолданылатын құнарлы орта.</w:t>
      </w:r>
    </w:p>
    <w:p w:rsidR="002A211D" w:rsidRPr="002A211D" w:rsidRDefault="002A211D" w:rsidP="002A211D">
      <w:pPr>
        <w:widowControl w:val="0"/>
        <w:autoSpaceDE w:val="0"/>
        <w:autoSpaceDN w:val="0"/>
        <w:adjustRightInd w:val="0"/>
        <w:jc w:val="both"/>
        <w:rPr>
          <w:szCs w:val="24"/>
          <w:lang w:val="kk-KZ"/>
        </w:rPr>
      </w:pPr>
      <w:r w:rsidRPr="002A211D">
        <w:rPr>
          <w:szCs w:val="24"/>
        </w:rPr>
        <w:t xml:space="preserve">4. </w:t>
      </w:r>
      <w:r w:rsidRPr="002A211D">
        <w:rPr>
          <w:szCs w:val="24"/>
          <w:lang w:val="kk-KZ"/>
        </w:rPr>
        <w:t>К</w:t>
      </w:r>
      <w:proofErr w:type="spellStart"/>
      <w:r w:rsidRPr="002A211D">
        <w:rPr>
          <w:szCs w:val="24"/>
        </w:rPr>
        <w:t>ампилобактериоз</w:t>
      </w:r>
      <w:proofErr w:type="spellEnd"/>
      <w:r w:rsidRPr="002A211D">
        <w:rPr>
          <w:szCs w:val="24"/>
          <w:lang w:val="kk-KZ"/>
        </w:rPr>
        <w:t>дың</w:t>
      </w:r>
      <w:r w:rsidRPr="002A211D">
        <w:rPr>
          <w:szCs w:val="24"/>
        </w:rPr>
        <w:t xml:space="preserve"> серологи</w:t>
      </w:r>
      <w:r w:rsidRPr="002A211D">
        <w:rPr>
          <w:szCs w:val="24"/>
          <w:lang w:val="kk-KZ"/>
        </w:rPr>
        <w:t>ялық</w:t>
      </w:r>
      <w:r w:rsidRPr="002A211D">
        <w:rPr>
          <w:szCs w:val="24"/>
        </w:rPr>
        <w:t xml:space="preserve"> диагностик</w:t>
      </w:r>
      <w:r w:rsidRPr="002A211D">
        <w:rPr>
          <w:szCs w:val="24"/>
          <w:lang w:val="kk-KZ"/>
        </w:rPr>
        <w:t>а әдістері</w:t>
      </w:r>
      <w:r w:rsidRPr="002A211D">
        <w:rPr>
          <w:szCs w:val="24"/>
        </w:rPr>
        <w:t>.</w:t>
      </w:r>
    </w:p>
    <w:p w:rsidR="002A211D" w:rsidRDefault="002A211D" w:rsidP="002A211D">
      <w:pPr>
        <w:ind w:firstLine="284"/>
        <w:jc w:val="both"/>
        <w:rPr>
          <w:b/>
          <w:lang w:val="kk-KZ"/>
        </w:rPr>
      </w:pPr>
    </w:p>
    <w:p w:rsidR="002A211D" w:rsidRPr="00915405" w:rsidRDefault="002A211D" w:rsidP="002A211D">
      <w:pPr>
        <w:ind w:firstLine="284"/>
        <w:jc w:val="both"/>
        <w:rPr>
          <w:b/>
          <w:lang w:val="kk-KZ"/>
        </w:rPr>
      </w:pPr>
      <w:r>
        <w:rPr>
          <w:b/>
          <w:lang w:val="kk-KZ"/>
        </w:rPr>
        <w:t>4-ші</w:t>
      </w:r>
      <w:r w:rsidRPr="00915405">
        <w:rPr>
          <w:b/>
          <w:lang w:val="kk-KZ"/>
        </w:rPr>
        <w:t xml:space="preserve"> ДӘРІС. </w:t>
      </w:r>
      <w:r>
        <w:rPr>
          <w:b/>
          <w:lang w:val="kk-KZ"/>
        </w:rPr>
        <w:t>Құтыру вирустың жалпы сипаттамасы</w:t>
      </w:r>
    </w:p>
    <w:p w:rsidR="002A211D" w:rsidRPr="00915405" w:rsidRDefault="002A211D" w:rsidP="002A211D">
      <w:pPr>
        <w:jc w:val="both"/>
        <w:rPr>
          <w:lang w:val="kk-KZ"/>
        </w:rPr>
      </w:pPr>
      <w:r w:rsidRPr="00915405">
        <w:rPr>
          <w:b/>
          <w:i/>
          <w:lang w:val="kk-KZ"/>
        </w:rPr>
        <w:t xml:space="preserve">Сабақ мақсаты: </w:t>
      </w:r>
      <w:r>
        <w:rPr>
          <w:lang w:val="kk-KZ"/>
        </w:rPr>
        <w:t>кампилобактериоздің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2A211D" w:rsidRDefault="002A211D" w:rsidP="002A211D">
      <w:pPr>
        <w:jc w:val="both"/>
        <w:rPr>
          <w:b/>
          <w:lang w:val="kk-KZ"/>
        </w:rPr>
      </w:pPr>
      <w:r w:rsidRPr="00915405">
        <w:rPr>
          <w:b/>
          <w:lang w:val="kk-KZ"/>
        </w:rPr>
        <w:t>Жоспар.</w:t>
      </w:r>
    </w:p>
    <w:p w:rsidR="002A211D" w:rsidRPr="00915405" w:rsidRDefault="002A211D" w:rsidP="002A211D">
      <w:pPr>
        <w:jc w:val="both"/>
        <w:rPr>
          <w:lang w:val="kk-KZ"/>
        </w:rPr>
      </w:pPr>
      <w:r w:rsidRPr="00915405">
        <w:rPr>
          <w:lang w:val="kk-KZ"/>
        </w:rPr>
        <w:t>1 Ауруының жалпы сипатамасы</w:t>
      </w:r>
    </w:p>
    <w:p w:rsidR="002A211D" w:rsidRPr="00915405" w:rsidRDefault="002A211D" w:rsidP="002A211D">
      <w:pPr>
        <w:jc w:val="both"/>
        <w:rPr>
          <w:lang w:val="kk-KZ"/>
        </w:rPr>
      </w:pPr>
      <w:r w:rsidRPr="00915405">
        <w:rPr>
          <w:lang w:val="kk-KZ"/>
        </w:rPr>
        <w:t>2 Зертханалық балау әдістері</w:t>
      </w:r>
    </w:p>
    <w:p w:rsidR="002A211D" w:rsidRPr="004D1C6D" w:rsidRDefault="002A211D" w:rsidP="002A211D">
      <w:pPr>
        <w:widowControl w:val="0"/>
        <w:autoSpaceDE w:val="0"/>
        <w:autoSpaceDN w:val="0"/>
        <w:adjustRightInd w:val="0"/>
        <w:jc w:val="both"/>
        <w:rPr>
          <w:b/>
          <w:i/>
          <w:lang w:val="kk-KZ"/>
        </w:rPr>
      </w:pPr>
    </w:p>
    <w:p w:rsidR="004D1C6D" w:rsidRPr="004D1C6D" w:rsidRDefault="004D1C6D" w:rsidP="004D1C6D">
      <w:pPr>
        <w:widowControl w:val="0"/>
        <w:autoSpaceDE w:val="0"/>
        <w:autoSpaceDN w:val="0"/>
        <w:adjustRightInd w:val="0"/>
        <w:jc w:val="both"/>
        <w:rPr>
          <w:lang w:val="kk-KZ"/>
        </w:rPr>
      </w:pPr>
      <w:r w:rsidRPr="004D1C6D">
        <w:rPr>
          <w:b/>
          <w:u w:val="single"/>
          <w:lang w:val="kk-KZ"/>
        </w:rPr>
        <w:t xml:space="preserve">Құтыру </w:t>
      </w:r>
      <w:r w:rsidRPr="004D1C6D">
        <w:rPr>
          <w:lang w:val="kk-KZ"/>
        </w:rPr>
        <w:t xml:space="preserve">— нерв жүйесін қатты зақымдаумен өтетін өткір инфекциялық ауру, әдетте, өлімге апарады. Адам және барлық сүт қоректі жануарлар қабылдағыш. </w:t>
      </w:r>
    </w:p>
    <w:p w:rsidR="004D1C6D" w:rsidRPr="004D1C6D" w:rsidRDefault="004D1C6D" w:rsidP="004D1C6D">
      <w:pPr>
        <w:widowControl w:val="0"/>
        <w:autoSpaceDE w:val="0"/>
        <w:autoSpaceDN w:val="0"/>
        <w:adjustRightInd w:val="0"/>
        <w:jc w:val="both"/>
        <w:rPr>
          <w:lang w:val="kk-KZ"/>
        </w:rPr>
      </w:pPr>
      <w:r w:rsidRPr="004D1C6D">
        <w:rPr>
          <w:lang w:val="kk-KZ"/>
        </w:rPr>
        <w:t xml:space="preserve">      Құтыру барлық жерде таратылған.  Инфек</w:t>
      </w:r>
      <w:r w:rsidRPr="004D1C6D">
        <w:rPr>
          <w:lang w:val="kk-KZ"/>
        </w:rPr>
        <w:softHyphen/>
        <w:t>ция қоздырушысын иттер, мысықтар, жабайы кемргіштер мен жыртқыштар, сонымен қатар қан соритын ұшатын жарғанат-вампирлер жұқтырады.</w:t>
      </w:r>
    </w:p>
    <w:p w:rsidR="004D1C6D" w:rsidRPr="004D1C6D" w:rsidRDefault="004D1C6D" w:rsidP="004D1C6D">
      <w:pPr>
        <w:widowControl w:val="0"/>
        <w:autoSpaceDE w:val="0"/>
        <w:autoSpaceDN w:val="0"/>
        <w:adjustRightInd w:val="0"/>
        <w:ind w:firstLine="720"/>
        <w:jc w:val="both"/>
        <w:rPr>
          <w:lang w:val="kk-KZ"/>
        </w:rPr>
      </w:pPr>
      <w:r w:rsidRPr="004D1C6D">
        <w:rPr>
          <w:lang w:val="kk-KZ"/>
        </w:rPr>
        <w:t>Инкубациялық мерзім ұзақтығы шаққан орны және күші, саны және жараға түскен вирус вируленттілігі, шағылған жануар резистенттлігіне байланысты болады, Инкубациялық мерзім 1—3 аптадан бір жылға дейін, кейде одан астам уақытқа созылады.</w:t>
      </w:r>
    </w:p>
    <w:p w:rsidR="004D1C6D" w:rsidRPr="004D1C6D" w:rsidRDefault="004D1C6D" w:rsidP="004D1C6D">
      <w:pPr>
        <w:widowControl w:val="0"/>
        <w:autoSpaceDE w:val="0"/>
        <w:autoSpaceDN w:val="0"/>
        <w:adjustRightInd w:val="0"/>
        <w:jc w:val="both"/>
        <w:rPr>
          <w:lang w:val="kk-KZ"/>
        </w:rPr>
      </w:pPr>
      <w:r w:rsidRPr="004D1C6D">
        <w:rPr>
          <w:lang w:val="kk-KZ"/>
        </w:rPr>
        <w:t xml:space="preserve">      </w:t>
      </w:r>
      <w:r w:rsidRPr="004D1C6D">
        <w:rPr>
          <w:i/>
          <w:lang w:val="kk-KZ"/>
        </w:rPr>
        <w:t>Ауру өткір жағдайда өтеді</w:t>
      </w:r>
      <w:r w:rsidRPr="004D1C6D">
        <w:rPr>
          <w:lang w:val="kk-KZ"/>
        </w:rPr>
        <w:t>. Барлық жануарлардың клиникалық белгілері негізінен бірдей,  бірақ олар иттерге ең типті, олардың ауру ағымы құтырған және тыныш (па</w:t>
      </w:r>
      <w:r w:rsidRPr="004D1C6D">
        <w:rPr>
          <w:lang w:val="kk-KZ"/>
        </w:rPr>
        <w:softHyphen/>
        <w:t>ралитикалық) күйде байқалады. Ірі қара малдың құтыруы типке қарсы өтеді (тәбетінің жойылуы, тыртық атониясы, жұтқыншақ параличі, сілекей бөлу). Қозу стадиясы болмау мүмкін.</w:t>
      </w:r>
    </w:p>
    <w:p w:rsidR="004D1C6D" w:rsidRPr="004D1C6D" w:rsidRDefault="004D1C6D" w:rsidP="004D1C6D">
      <w:pPr>
        <w:widowControl w:val="0"/>
        <w:autoSpaceDE w:val="0"/>
        <w:autoSpaceDN w:val="0"/>
        <w:adjustRightInd w:val="0"/>
        <w:jc w:val="both"/>
        <w:rPr>
          <w:lang w:val="kk-KZ"/>
        </w:rPr>
      </w:pPr>
      <w:r w:rsidRPr="004D1C6D">
        <w:rPr>
          <w:i/>
          <w:lang w:val="kk-KZ"/>
        </w:rPr>
        <w:t xml:space="preserve">      Патологоанатомиялық өзгеріс </w:t>
      </w:r>
      <w:r w:rsidRPr="004D1C6D">
        <w:rPr>
          <w:lang w:val="kk-KZ"/>
        </w:rPr>
        <w:t xml:space="preserve">спецификалық емес. Ет жейтін (негізінен иттерде) асқазанында жат заттарды анықтауға болады. </w:t>
      </w:r>
    </w:p>
    <w:p w:rsidR="004D1C6D" w:rsidRPr="004D1C6D" w:rsidRDefault="004D1C6D" w:rsidP="004D1C6D">
      <w:pPr>
        <w:widowControl w:val="0"/>
        <w:autoSpaceDE w:val="0"/>
        <w:autoSpaceDN w:val="0"/>
        <w:adjustRightInd w:val="0"/>
        <w:ind w:firstLine="720"/>
        <w:jc w:val="both"/>
        <w:rPr>
          <w:lang w:val="kk-KZ"/>
        </w:rPr>
      </w:pPr>
      <w:r w:rsidRPr="004D1C6D">
        <w:rPr>
          <w:lang w:val="kk-KZ"/>
        </w:rPr>
        <w:t xml:space="preserve">Құтыру вирусы айқын нейропробазияға ие. Перифериядан (шаққан орнынан бастап) ене отырып, нерв бағанасы бойынша орталық нерв жүйесіне шапшаңдылықпен жылжиды, ол ағзада перифериялық нерв бойынша орталыққа жетіп, сілекей бездерін қосқанда, әр түрлі органға түседі. </w:t>
      </w:r>
    </w:p>
    <w:p w:rsidR="004D1C6D" w:rsidRPr="004D1C6D" w:rsidRDefault="004D1C6D" w:rsidP="004D1C6D">
      <w:pPr>
        <w:widowControl w:val="0"/>
        <w:autoSpaceDE w:val="0"/>
        <w:autoSpaceDN w:val="0"/>
        <w:adjustRightInd w:val="0"/>
        <w:jc w:val="both"/>
        <w:rPr>
          <w:lang w:val="kk-KZ"/>
        </w:rPr>
      </w:pPr>
      <w:r w:rsidRPr="004D1C6D">
        <w:rPr>
          <w:b/>
          <w:i/>
          <w:lang w:val="kk-KZ"/>
        </w:rPr>
        <w:t xml:space="preserve">      Вирус </w:t>
      </w:r>
      <w:r w:rsidRPr="004D1C6D">
        <w:rPr>
          <w:b/>
          <w:lang w:val="kk-KZ"/>
        </w:rPr>
        <w:t xml:space="preserve">Rhabdoviridae </w:t>
      </w:r>
      <w:r w:rsidRPr="004D1C6D">
        <w:rPr>
          <w:lang w:val="kk-KZ"/>
        </w:rPr>
        <w:t>тұқымдас,</w:t>
      </w:r>
      <w:r w:rsidRPr="004D1C6D">
        <w:rPr>
          <w:b/>
          <w:lang w:val="kk-KZ"/>
        </w:rPr>
        <w:t xml:space="preserve"> Lyssavirus </w:t>
      </w:r>
      <w:r w:rsidRPr="004D1C6D">
        <w:rPr>
          <w:lang w:val="kk-KZ"/>
        </w:rPr>
        <w:t xml:space="preserve">түріне </w:t>
      </w:r>
      <w:r w:rsidRPr="004D1C6D">
        <w:rPr>
          <w:b/>
          <w:i/>
          <w:lang w:val="kk-KZ"/>
        </w:rPr>
        <w:t>жатады.</w:t>
      </w:r>
      <w:r w:rsidRPr="004D1C6D">
        <w:rPr>
          <w:lang w:val="kk-KZ"/>
        </w:rPr>
        <w:t xml:space="preserve"> </w:t>
      </w:r>
      <w:r w:rsidRPr="004D1C6D">
        <w:t>Вирион</w:t>
      </w:r>
      <w:r w:rsidRPr="004D1C6D">
        <w:rPr>
          <w:lang w:val="kk-KZ"/>
        </w:rPr>
        <w:t>а шабылған шетімен өзек</w:t>
      </w:r>
      <w:r w:rsidRPr="004D1C6D">
        <w:t xml:space="preserve"> форм</w:t>
      </w:r>
      <w:r w:rsidRPr="004D1C6D">
        <w:rPr>
          <w:lang w:val="kk-KZ"/>
        </w:rPr>
        <w:t>алы болады</w:t>
      </w:r>
      <w:r w:rsidRPr="004D1C6D">
        <w:t>. Вирион виру</w:t>
      </w:r>
      <w:r w:rsidRPr="004D1C6D">
        <w:softHyphen/>
        <w:t>с</w:t>
      </w:r>
      <w:r w:rsidRPr="004D1C6D">
        <w:rPr>
          <w:lang w:val="kk-KZ"/>
        </w:rPr>
        <w:t>ы</w:t>
      </w:r>
      <w:r w:rsidRPr="004D1C6D">
        <w:t xml:space="preserve"> — </w:t>
      </w:r>
      <w:proofErr w:type="spellStart"/>
      <w:r w:rsidRPr="004D1C6D">
        <w:t>симметри</w:t>
      </w:r>
      <w:proofErr w:type="spellEnd"/>
      <w:r w:rsidRPr="004D1C6D">
        <w:rPr>
          <w:lang w:val="kk-KZ"/>
        </w:rPr>
        <w:t xml:space="preserve">яның спиральді типімен </w:t>
      </w:r>
      <w:r w:rsidRPr="004D1C6D">
        <w:rPr>
          <w:b/>
        </w:rPr>
        <w:t>РНК-</w:t>
      </w:r>
      <w:r w:rsidRPr="004D1C6D">
        <w:rPr>
          <w:b/>
          <w:lang w:val="kk-KZ"/>
        </w:rPr>
        <w:t>тұрады</w:t>
      </w:r>
      <w:r w:rsidRPr="004D1C6D">
        <w:t>, липопротеид</w:t>
      </w:r>
      <w:r w:rsidRPr="004D1C6D">
        <w:rPr>
          <w:lang w:val="kk-KZ"/>
        </w:rPr>
        <w:t>ті қабығы бар</w:t>
      </w:r>
      <w:r w:rsidRPr="004D1C6D">
        <w:t xml:space="preserve">. </w:t>
      </w:r>
      <w:r w:rsidRPr="004D1C6D">
        <w:rPr>
          <w:lang w:val="kk-KZ"/>
        </w:rPr>
        <w:t xml:space="preserve">Төмен </w:t>
      </w:r>
      <w:r w:rsidRPr="004D1C6D">
        <w:t>температур</w:t>
      </w:r>
      <w:r w:rsidRPr="004D1C6D">
        <w:rPr>
          <w:lang w:val="kk-KZ"/>
        </w:rPr>
        <w:t>а вирусты</w:t>
      </w:r>
      <w:r w:rsidRPr="004D1C6D">
        <w:t xml:space="preserve"> </w:t>
      </w:r>
      <w:proofErr w:type="spellStart"/>
      <w:r w:rsidRPr="004D1C6D">
        <w:t>консерв</w:t>
      </w:r>
      <w:proofErr w:type="spellEnd"/>
      <w:r w:rsidRPr="004D1C6D">
        <w:rPr>
          <w:lang w:val="kk-KZ"/>
        </w:rPr>
        <w:t>ілейді</w:t>
      </w:r>
      <w:r w:rsidRPr="004D1C6D">
        <w:t>. 60</w:t>
      </w:r>
      <w:proofErr w:type="gramStart"/>
      <w:r w:rsidRPr="004D1C6D">
        <w:t xml:space="preserve"> °С</w:t>
      </w:r>
      <w:proofErr w:type="gramEnd"/>
      <w:r w:rsidRPr="004D1C6D">
        <w:t xml:space="preserve"> </w:t>
      </w:r>
      <w:r w:rsidRPr="004D1C6D">
        <w:rPr>
          <w:lang w:val="kk-KZ"/>
        </w:rPr>
        <w:t>т</w:t>
      </w:r>
      <w:proofErr w:type="spellStart"/>
      <w:r w:rsidRPr="004D1C6D">
        <w:t>емпература</w:t>
      </w:r>
      <w:proofErr w:type="spellEnd"/>
      <w:r w:rsidRPr="004D1C6D">
        <w:rPr>
          <w:lang w:val="kk-KZ"/>
        </w:rPr>
        <w:t xml:space="preserve">сы </w:t>
      </w:r>
      <w:r w:rsidRPr="004D1C6D">
        <w:t>5—10 мин</w:t>
      </w:r>
      <w:r w:rsidRPr="004D1C6D">
        <w:rPr>
          <w:lang w:val="kk-KZ"/>
        </w:rPr>
        <w:t>. кейін</w:t>
      </w:r>
      <w:r w:rsidRPr="004D1C6D">
        <w:t xml:space="preserve">, </w:t>
      </w:r>
      <w:r w:rsidRPr="004D1C6D">
        <w:rPr>
          <w:lang w:val="kk-KZ"/>
        </w:rPr>
        <w:t>күн сәулесі</w:t>
      </w:r>
      <w:r w:rsidRPr="004D1C6D">
        <w:t xml:space="preserve"> —5—7 </w:t>
      </w:r>
      <w:r w:rsidRPr="004D1C6D">
        <w:rPr>
          <w:lang w:val="kk-KZ"/>
        </w:rPr>
        <w:t>күнен кейін өлтіреді</w:t>
      </w:r>
      <w:r w:rsidRPr="004D1C6D">
        <w:t xml:space="preserve">. Формалин, фенол, </w:t>
      </w:r>
      <w:r w:rsidRPr="004D1C6D">
        <w:rPr>
          <w:lang w:val="kk-KZ"/>
        </w:rPr>
        <w:t>тұз қышқылының</w:t>
      </w:r>
      <w:r w:rsidRPr="004D1C6D">
        <w:t xml:space="preserve"> (5%) </w:t>
      </w:r>
      <w:r w:rsidRPr="004D1C6D">
        <w:rPr>
          <w:lang w:val="kk-KZ"/>
        </w:rPr>
        <w:t xml:space="preserve"> ерітіндісі </w:t>
      </w:r>
      <w:r w:rsidRPr="004D1C6D">
        <w:t>вирус</w:t>
      </w:r>
      <w:r w:rsidRPr="004D1C6D">
        <w:rPr>
          <w:lang w:val="kk-KZ"/>
        </w:rPr>
        <w:t>тың</w:t>
      </w:r>
      <w:r w:rsidRPr="004D1C6D">
        <w:t xml:space="preserve"> 5—10 мин. </w:t>
      </w:r>
      <w:r w:rsidRPr="004D1C6D">
        <w:rPr>
          <w:lang w:val="kk-KZ"/>
        </w:rPr>
        <w:t>белсенділігін азайтады.</w:t>
      </w:r>
    </w:p>
    <w:p w:rsidR="004D1C6D" w:rsidRPr="004D1C6D" w:rsidRDefault="004D1C6D" w:rsidP="004D1C6D">
      <w:pPr>
        <w:widowControl w:val="0"/>
        <w:autoSpaceDE w:val="0"/>
        <w:autoSpaceDN w:val="0"/>
        <w:adjustRightInd w:val="0"/>
        <w:jc w:val="both"/>
        <w:rPr>
          <w:lang w:val="kk-KZ"/>
        </w:rPr>
      </w:pPr>
      <w:r w:rsidRPr="004D1C6D">
        <w:rPr>
          <w:lang w:val="kk-KZ"/>
        </w:rPr>
        <w:t xml:space="preserve">      Құтыру вирусының вирионы гликопротеидті (сыртқы) және нуклеокапсидті (ішкі) антигеннен тұрады. Гликопротеидті антиген вируснейтралдайтын анти</w:t>
      </w:r>
      <w:r w:rsidRPr="004D1C6D">
        <w:rPr>
          <w:lang w:val="kk-KZ"/>
        </w:rPr>
        <w:softHyphen/>
        <w:t xml:space="preserve"> дене, ал нуклеокапсидті — комплемент байланыстыратын преципитирленген анти дене пайда болуын қоздырады.</w:t>
      </w:r>
    </w:p>
    <w:p w:rsidR="004D1C6D" w:rsidRPr="004D1C6D" w:rsidRDefault="004D1C6D" w:rsidP="004D1C6D">
      <w:pPr>
        <w:widowControl w:val="0"/>
        <w:autoSpaceDE w:val="0"/>
        <w:autoSpaceDN w:val="0"/>
        <w:adjustRightInd w:val="0"/>
        <w:jc w:val="both"/>
        <w:rPr>
          <w:lang w:val="kk-KZ"/>
        </w:rPr>
      </w:pPr>
      <w:r w:rsidRPr="004D1C6D">
        <w:rPr>
          <w:lang w:val="kk-KZ"/>
        </w:rPr>
        <w:t xml:space="preserve">     Ағзада вирус ең бастысы орталық нерв жүйесінде, сонымен қатар сілекей безі және сілекейде тоқтайды. </w:t>
      </w:r>
    </w:p>
    <w:p w:rsidR="004D1C6D" w:rsidRPr="004D1C6D" w:rsidRDefault="004D1C6D" w:rsidP="004D1C6D">
      <w:pPr>
        <w:widowControl w:val="0"/>
        <w:autoSpaceDE w:val="0"/>
        <w:autoSpaceDN w:val="0"/>
        <w:adjustRightInd w:val="0"/>
        <w:jc w:val="both"/>
        <w:rPr>
          <w:lang w:val="kk-KZ"/>
        </w:rPr>
      </w:pPr>
      <w:r w:rsidRPr="004D1C6D">
        <w:rPr>
          <w:lang w:val="kk-KZ"/>
        </w:rPr>
        <w:t xml:space="preserve">       Тышқандар, үй қояндары, теңіз шошқалары және басқа жануарлар, сонымен қатар клеткалардың бастапқы дақылында (аламан бүйрегі, қой, бұзау эмбрионы және басқасы) және егілетін клеткаларға </w:t>
      </w:r>
      <w:r w:rsidRPr="004D1C6D">
        <w:rPr>
          <w:i/>
          <w:lang w:val="kk-KZ"/>
        </w:rPr>
        <w:t>таратылады.</w:t>
      </w:r>
      <w:r w:rsidRPr="004D1C6D">
        <w:rPr>
          <w:lang w:val="kk-KZ"/>
        </w:rPr>
        <w:t xml:space="preserve"> Клеткалар дақылында вирустың көбеюі ЦПД үнемі таныла қоймайды. Құтыру вирусына алдын ала бейімделуден кейін тауық эмбриондары да қабылдағыш. Вирус цитоплазматикалық телец-қосылу пайда болуы белсенділігін азайтады, олар жиі </w:t>
      </w:r>
      <w:r w:rsidRPr="004D1C6D">
        <w:rPr>
          <w:lang w:val="kk-KZ"/>
        </w:rPr>
        <w:lastRenderedPageBreak/>
        <w:t>аммонов мүйіз, мишығы клеткаларында, бас миының қабығында байқалады.</w:t>
      </w:r>
    </w:p>
    <w:p w:rsidR="004D1C6D" w:rsidRPr="004D1C6D" w:rsidRDefault="004D1C6D" w:rsidP="004D1C6D">
      <w:pPr>
        <w:widowControl w:val="0"/>
        <w:autoSpaceDE w:val="0"/>
        <w:autoSpaceDN w:val="0"/>
        <w:adjustRightInd w:val="0"/>
        <w:jc w:val="both"/>
        <w:rPr>
          <w:lang w:val="kk-KZ"/>
        </w:rPr>
      </w:pPr>
      <w:r w:rsidRPr="004D1C6D">
        <w:rPr>
          <w:lang w:val="kk-KZ"/>
        </w:rPr>
        <w:t xml:space="preserve">      </w:t>
      </w:r>
      <w:proofErr w:type="spellStart"/>
      <w:r w:rsidRPr="004D1C6D">
        <w:rPr>
          <w:i/>
        </w:rPr>
        <w:t>Инфекци</w:t>
      </w:r>
      <w:proofErr w:type="spellEnd"/>
      <w:r w:rsidRPr="004D1C6D">
        <w:rPr>
          <w:i/>
          <w:lang w:val="kk-KZ"/>
        </w:rPr>
        <w:t xml:space="preserve">я көзі </w:t>
      </w:r>
      <w:r w:rsidRPr="004D1C6D">
        <w:rPr>
          <w:lang w:val="kk-KZ"/>
        </w:rPr>
        <w:t>ауру жануарлар болып табылады.</w:t>
      </w:r>
      <w:r w:rsidRPr="004D1C6D">
        <w:rPr>
          <w:i/>
          <w:lang w:val="kk-KZ"/>
        </w:rPr>
        <w:t xml:space="preserve"> </w:t>
      </w:r>
      <w:r w:rsidRPr="004D1C6D">
        <w:t>О</w:t>
      </w:r>
      <w:r w:rsidRPr="004D1C6D">
        <w:rPr>
          <w:lang w:val="kk-KZ"/>
        </w:rPr>
        <w:t xml:space="preserve">лар тістеу кезінде </w:t>
      </w:r>
      <w:r w:rsidRPr="004D1C6D">
        <w:t>вирус</w:t>
      </w:r>
      <w:r w:rsidRPr="004D1C6D">
        <w:rPr>
          <w:lang w:val="kk-KZ"/>
        </w:rPr>
        <w:t>ты жұқтырады. Ет қоректі жануарлар құтыру мерт болған жануарлардың бас және арқа миын жеу кезінде жұқтырады.  Аэрогендік  жолымен (жарғанат бар жерде) құтыруды жұқтыру мүмкіндігі дәлелденген. 60 жылдарға дейн құтыруды таратудың негізгі көзі иттер мен мысықтар, кейінірек түлкі, қасқыр, қорсақ және басқа жабайы жануарлар болды.</w:t>
      </w:r>
    </w:p>
    <w:p w:rsidR="004D1C6D" w:rsidRPr="004D1C6D" w:rsidRDefault="004D1C6D" w:rsidP="004D1C6D">
      <w:pPr>
        <w:widowControl w:val="0"/>
        <w:autoSpaceDE w:val="0"/>
        <w:autoSpaceDN w:val="0"/>
        <w:adjustRightInd w:val="0"/>
        <w:jc w:val="both"/>
        <w:rPr>
          <w:lang w:val="kk-KZ"/>
        </w:rPr>
      </w:pPr>
      <w:r w:rsidRPr="004D1C6D">
        <w:rPr>
          <w:lang w:val="kk-KZ"/>
        </w:rPr>
        <w:t xml:space="preserve">      Құтыру</w:t>
      </w:r>
      <w:r w:rsidRPr="004D1C6D">
        <w:rPr>
          <w:i/>
          <w:lang w:val="kk-KZ"/>
        </w:rPr>
        <w:t xml:space="preserve"> диагнозы </w:t>
      </w:r>
      <w:r w:rsidRPr="004D1C6D">
        <w:rPr>
          <w:lang w:val="kk-KZ"/>
        </w:rPr>
        <w:t xml:space="preserve">маңызды мәні бар эпизоотологиялық, клиникалық мәліметтер және  зертханалық зерттеулер негізінде қойылады. </w:t>
      </w:r>
    </w:p>
    <w:p w:rsidR="004D1C6D" w:rsidRPr="004D1C6D" w:rsidRDefault="004D1C6D" w:rsidP="004D1C6D">
      <w:pPr>
        <w:widowControl w:val="0"/>
        <w:autoSpaceDE w:val="0"/>
        <w:autoSpaceDN w:val="0"/>
        <w:adjustRightInd w:val="0"/>
        <w:jc w:val="both"/>
        <w:rPr>
          <w:lang w:val="kk-KZ"/>
        </w:rPr>
      </w:pPr>
      <w:r w:rsidRPr="004D1C6D">
        <w:rPr>
          <w:lang w:val="kk-KZ"/>
        </w:rPr>
        <w:t xml:space="preserve">     Ауру жануарлар және инфекциялық мате</w:t>
      </w:r>
      <w:r w:rsidRPr="004D1C6D">
        <w:rPr>
          <w:lang w:val="kk-KZ"/>
        </w:rPr>
        <w:softHyphen/>
        <w:t>риалмен жұмыс кезінде жеке қауіпсіздік шараларын қатаң сақтау қажет: резеңке қолғабы, қолы бар халаттар, резеңкелі және полиэтиленді фартук, резеңке етіктер, қорғаныс көзілдірік, бетке қорғаныс масқа</w:t>
      </w:r>
      <w:r w:rsidRPr="004D1C6D">
        <w:rPr>
          <w:spacing w:val="5"/>
          <w:lang w:val="kk-KZ"/>
        </w:rPr>
        <w:t>.</w:t>
      </w:r>
    </w:p>
    <w:p w:rsidR="004D1C6D" w:rsidRPr="004D1C6D" w:rsidRDefault="004D1C6D" w:rsidP="004D1C6D">
      <w:pPr>
        <w:widowControl w:val="0"/>
        <w:shd w:val="clear" w:color="auto" w:fill="FFFFFF"/>
        <w:autoSpaceDE w:val="0"/>
        <w:autoSpaceDN w:val="0"/>
        <w:adjustRightInd w:val="0"/>
        <w:spacing w:before="14" w:line="216" w:lineRule="exact"/>
        <w:ind w:left="7" w:right="50" w:firstLine="281"/>
        <w:jc w:val="both"/>
        <w:rPr>
          <w:lang w:val="kk-KZ"/>
        </w:rPr>
      </w:pPr>
      <w:r w:rsidRPr="004D1C6D">
        <w:rPr>
          <w:color w:val="000000"/>
          <w:spacing w:val="4"/>
          <w:lang w:val="kk-KZ"/>
        </w:rPr>
        <w:t>Құтыру ауруына күмән туғызатын жануарларды дала жағдайында сою тыйым салынады.</w:t>
      </w:r>
    </w:p>
    <w:p w:rsidR="004D1C6D" w:rsidRPr="004D1C6D" w:rsidRDefault="004D1C6D" w:rsidP="004D1C6D">
      <w:pPr>
        <w:widowControl w:val="0"/>
        <w:shd w:val="clear" w:color="auto" w:fill="FFFFFF"/>
        <w:autoSpaceDE w:val="0"/>
        <w:autoSpaceDN w:val="0"/>
        <w:adjustRightInd w:val="0"/>
        <w:spacing w:before="7"/>
        <w:ind w:right="50" w:firstLine="281"/>
        <w:jc w:val="both"/>
        <w:rPr>
          <w:lang w:val="kk-KZ"/>
        </w:rPr>
      </w:pPr>
      <w:r w:rsidRPr="004D1C6D">
        <w:rPr>
          <w:b/>
          <w:i/>
          <w:color w:val="000000"/>
          <w:spacing w:val="6"/>
          <w:lang w:val="kk-KZ"/>
        </w:rPr>
        <w:t>Пат.материалды алу</w:t>
      </w:r>
      <w:r w:rsidRPr="004D1C6D">
        <w:rPr>
          <w:color w:val="000000"/>
          <w:spacing w:val="6"/>
          <w:lang w:val="kk-KZ"/>
        </w:rPr>
        <w:t>. Құтыруды зерттеу үшін ұсақ жануарлардың жаңа өлігін тұтас, ал ірі және орташа жануарлардың  - екі бірінші мойын омыртқасымен зертханаға жолдайды</w:t>
      </w:r>
      <w:r w:rsidRPr="004D1C6D">
        <w:rPr>
          <w:color w:val="000000"/>
          <w:spacing w:val="13"/>
          <w:lang w:val="kk-KZ"/>
        </w:rPr>
        <w:t xml:space="preserve">. </w:t>
      </w:r>
      <w:r w:rsidRPr="004D1C6D">
        <w:rPr>
          <w:color w:val="000000"/>
          <w:spacing w:val="6"/>
          <w:lang w:val="kk-KZ"/>
        </w:rPr>
        <w:t xml:space="preserve">Ұсақ жануарлар өлігін зерттеуге жіберу алдында </w:t>
      </w:r>
      <w:r w:rsidRPr="004D1C6D">
        <w:rPr>
          <w:color w:val="000000"/>
          <w:spacing w:val="7"/>
          <w:lang w:val="kk-KZ"/>
        </w:rPr>
        <w:t>инсектици</w:t>
      </w:r>
      <w:r w:rsidRPr="004D1C6D">
        <w:rPr>
          <w:color w:val="000000"/>
          <w:spacing w:val="7"/>
          <w:lang w:val="kk-KZ"/>
        </w:rPr>
        <w:softHyphen/>
      </w:r>
      <w:r w:rsidRPr="004D1C6D">
        <w:rPr>
          <w:color w:val="000000"/>
          <w:spacing w:val="1"/>
          <w:lang w:val="kk-KZ"/>
        </w:rPr>
        <w:t>дпен өңдейді.</w:t>
      </w:r>
    </w:p>
    <w:p w:rsidR="004D1C6D" w:rsidRPr="004D1C6D" w:rsidRDefault="004D1C6D" w:rsidP="004D1C6D">
      <w:pPr>
        <w:widowControl w:val="0"/>
        <w:shd w:val="clear" w:color="auto" w:fill="FFFFFF"/>
        <w:autoSpaceDE w:val="0"/>
        <w:autoSpaceDN w:val="0"/>
        <w:adjustRightInd w:val="0"/>
        <w:spacing w:before="14"/>
        <w:ind w:right="58" w:firstLine="281"/>
        <w:jc w:val="both"/>
        <w:rPr>
          <w:color w:val="000000"/>
          <w:spacing w:val="7"/>
          <w:lang w:val="kk-KZ"/>
        </w:rPr>
      </w:pPr>
      <w:r w:rsidRPr="004D1C6D">
        <w:rPr>
          <w:color w:val="000000"/>
          <w:lang w:val="kk-KZ"/>
        </w:rPr>
        <w:t xml:space="preserve">Патологиялық материалды пластмасса қапшықтарына буып-түйеді, </w:t>
      </w:r>
      <w:r w:rsidRPr="004D1C6D">
        <w:rPr>
          <w:color w:val="000000"/>
          <w:spacing w:val="7"/>
          <w:lang w:val="kk-KZ"/>
        </w:rPr>
        <w:t xml:space="preserve">дезинфектант сіңген </w:t>
      </w:r>
      <w:r w:rsidRPr="004D1C6D">
        <w:rPr>
          <w:color w:val="000000"/>
          <w:lang w:val="kk-KZ"/>
        </w:rPr>
        <w:t xml:space="preserve">ылғал жұтатын төсемі бар тығыз жабылатын жәшіктерге салады. </w:t>
      </w:r>
      <w:r w:rsidRPr="004D1C6D">
        <w:rPr>
          <w:color w:val="000000"/>
          <w:spacing w:val="7"/>
          <w:lang w:val="kk-KZ"/>
        </w:rPr>
        <w:t xml:space="preserve">Материал және жөнелтуші және оның мекен-жайы, жануар түрі, </w:t>
      </w:r>
      <w:r w:rsidRPr="004D1C6D">
        <w:rPr>
          <w:lang w:val="kk-KZ"/>
        </w:rPr>
        <w:t xml:space="preserve">анамнестикалық мәліметтері бар </w:t>
      </w:r>
      <w:r w:rsidRPr="004D1C6D">
        <w:rPr>
          <w:color w:val="000000"/>
          <w:spacing w:val="7"/>
          <w:lang w:val="kk-KZ"/>
        </w:rPr>
        <w:t>ілеспе хаты және жануардың құтыру ауруына күміндану негіздемесі, күні және дәрігер қолы нұсқалған</w:t>
      </w:r>
      <w:r w:rsidRPr="004D1C6D">
        <w:rPr>
          <w:lang w:val="kk-KZ"/>
        </w:rPr>
        <w:t>.</w:t>
      </w:r>
    </w:p>
    <w:p w:rsidR="004D1C6D" w:rsidRPr="004D1C6D" w:rsidRDefault="004D1C6D" w:rsidP="004D1C6D">
      <w:pPr>
        <w:widowControl w:val="0"/>
        <w:autoSpaceDE w:val="0"/>
        <w:autoSpaceDN w:val="0"/>
        <w:adjustRightInd w:val="0"/>
        <w:ind w:firstLine="281"/>
        <w:jc w:val="both"/>
        <w:rPr>
          <w:lang w:val="kk-KZ"/>
        </w:rPr>
      </w:pPr>
      <w:r w:rsidRPr="004D1C6D">
        <w:rPr>
          <w:b/>
          <w:i/>
          <w:lang w:val="kk-KZ"/>
        </w:rPr>
        <w:t>Зертханалық диагностика</w:t>
      </w:r>
      <w:r w:rsidRPr="004D1C6D">
        <w:rPr>
          <w:lang w:val="kk-KZ"/>
        </w:rPr>
        <w:t>. Ол қосады: РИФ және РДП вирус</w:t>
      </w:r>
      <w:r w:rsidRPr="004D1C6D">
        <w:rPr>
          <w:lang w:val="kk-KZ"/>
        </w:rPr>
        <w:softHyphen/>
        <w:t xml:space="preserve"> антигенін анықтау, телец Бабеша-Негри және ақ тышқандардың биологиялық сынамасы. </w:t>
      </w:r>
    </w:p>
    <w:p w:rsidR="004D1C6D" w:rsidRPr="004D1C6D" w:rsidRDefault="004D1C6D" w:rsidP="004D1C6D">
      <w:pPr>
        <w:widowControl w:val="0"/>
        <w:autoSpaceDE w:val="0"/>
        <w:autoSpaceDN w:val="0"/>
        <w:adjustRightInd w:val="0"/>
        <w:jc w:val="both"/>
        <w:rPr>
          <w:lang w:val="kk-KZ"/>
        </w:rPr>
      </w:pPr>
      <w:r w:rsidRPr="004D1C6D">
        <w:rPr>
          <w:lang w:val="kk-KZ"/>
        </w:rPr>
        <w:t xml:space="preserve">      </w:t>
      </w:r>
      <w:r w:rsidRPr="004D1C6D">
        <w:rPr>
          <w:b/>
          <w:lang w:val="kk-KZ"/>
        </w:rPr>
        <w:t>РИФ.</w:t>
      </w:r>
      <w:r w:rsidRPr="004D1C6D">
        <w:rPr>
          <w:lang w:val="kk-KZ"/>
        </w:rPr>
        <w:t xml:space="preserve"> Осы реакция үшін биологиялық өнеркәсібі флуо</w:t>
      </w:r>
      <w:r w:rsidRPr="004D1C6D">
        <w:rPr>
          <w:lang w:val="kk-KZ"/>
        </w:rPr>
        <w:softHyphen/>
        <w:t>ресцирленген антирабиялық гамма-глобулин шығарады.</w:t>
      </w:r>
    </w:p>
    <w:p w:rsidR="004D1C6D" w:rsidRPr="004D1C6D" w:rsidRDefault="004D1C6D" w:rsidP="004D1C6D">
      <w:pPr>
        <w:widowControl w:val="0"/>
        <w:autoSpaceDE w:val="0"/>
        <w:autoSpaceDN w:val="0"/>
        <w:adjustRightInd w:val="0"/>
        <w:jc w:val="both"/>
        <w:rPr>
          <w:lang w:val="kk-KZ"/>
        </w:rPr>
      </w:pPr>
      <w:r w:rsidRPr="004D1C6D">
        <w:rPr>
          <w:i/>
          <w:lang w:val="kk-KZ"/>
        </w:rPr>
        <w:t xml:space="preserve">      </w:t>
      </w:r>
      <w:r w:rsidRPr="004D1C6D">
        <w:rPr>
          <w:i/>
          <w:u w:val="single"/>
          <w:lang w:val="kk-KZ"/>
        </w:rPr>
        <w:t xml:space="preserve">РИФ </w:t>
      </w:r>
      <w:r w:rsidRPr="004D1C6D">
        <w:rPr>
          <w:u w:val="single"/>
          <w:lang w:val="kk-KZ"/>
        </w:rPr>
        <w:t>қою әдістемесі</w:t>
      </w:r>
      <w:r w:rsidRPr="004D1C6D">
        <w:rPr>
          <w:lang w:val="kk-KZ"/>
        </w:rPr>
        <w:t xml:space="preserve">. Майсыз затты шыныда бас миының сол және оң жағының (мүйіз, аммоны, жартылай шар қабығы, мишығы, сопақша ми) әр түрлі бөлімдерінен ұсақ таңбалар немесе мазоктар дайындайды. Мидің ір бөлігінен екі препараттан кем емес дайындайды. Сонымен қатар арқа миы, жақ асты, сілекей бездерін зерттеуге болады. Бақылау үшін сау жануардың миынан (әдетте ақ тышқандар) препараттар жасайды. </w:t>
      </w:r>
    </w:p>
    <w:p w:rsidR="004D1C6D" w:rsidRPr="004D1C6D" w:rsidRDefault="004D1C6D" w:rsidP="004D1C6D">
      <w:pPr>
        <w:widowControl w:val="0"/>
        <w:autoSpaceDE w:val="0"/>
        <w:autoSpaceDN w:val="0"/>
        <w:adjustRightInd w:val="0"/>
        <w:jc w:val="both"/>
        <w:rPr>
          <w:lang w:val="kk-KZ"/>
        </w:rPr>
      </w:pPr>
      <w:r w:rsidRPr="004D1C6D">
        <w:rPr>
          <w:lang w:val="kk-KZ"/>
        </w:rPr>
        <w:t xml:space="preserve">Препараттарды ауада кептіреді, салқындатылған ацетонда (минус 20 °С температурасында 4 - 12 сағатқа дейін) бекітеді, ауада кептіреді, флуоресцирленген гамма-глобулин жағады, 37 °С на 25—30 мин. 37 °С ылғалды камераға орналастырады, сосын физиологиялық еретінді немесе фосфат буферімен рН 7,4 жуады, дистиллирленген сумен шаяды, ауада кептіреді, нефлуоресцирленген иммерсионды май жағады да, люминесцентті микроскоппен қарайды. </w:t>
      </w:r>
    </w:p>
    <w:p w:rsidR="004D1C6D" w:rsidRPr="004D1C6D" w:rsidRDefault="004D1C6D" w:rsidP="004D1C6D">
      <w:pPr>
        <w:widowControl w:val="0"/>
        <w:autoSpaceDE w:val="0"/>
        <w:autoSpaceDN w:val="0"/>
        <w:adjustRightInd w:val="0"/>
        <w:jc w:val="both"/>
        <w:rPr>
          <w:lang w:val="kk-KZ"/>
        </w:rPr>
      </w:pPr>
      <w:r w:rsidRPr="004D1C6D">
        <w:rPr>
          <w:lang w:val="kk-KZ"/>
        </w:rPr>
        <w:t xml:space="preserve">     </w:t>
      </w:r>
      <w:r w:rsidRPr="004D1C6D">
        <w:rPr>
          <w:i/>
          <w:lang w:val="kk-KZ"/>
        </w:rPr>
        <w:t xml:space="preserve">Құтыру вирусының антигені бар препараттарда </w:t>
      </w:r>
      <w:r w:rsidRPr="004D1C6D">
        <w:rPr>
          <w:lang w:val="kk-KZ"/>
        </w:rPr>
        <w:t xml:space="preserve"> әр көлемді және формалы нейрондағы </w:t>
      </w:r>
      <w:r w:rsidRPr="004D1C6D">
        <w:rPr>
          <w:u w:val="single"/>
          <w:lang w:val="kk-KZ"/>
        </w:rPr>
        <w:t>флуорес</w:t>
      </w:r>
      <w:r w:rsidRPr="004D1C6D">
        <w:rPr>
          <w:u w:val="single"/>
          <w:lang w:val="kk-KZ"/>
        </w:rPr>
        <w:softHyphen/>
        <w:t xml:space="preserve">цирленген сары-жасыл түсті гранулалар </w:t>
      </w:r>
      <w:r w:rsidRPr="004D1C6D">
        <w:rPr>
          <w:lang w:val="kk-KZ"/>
        </w:rPr>
        <w:t>байқалады, жиі клеткадан тыс.</w:t>
      </w:r>
    </w:p>
    <w:p w:rsidR="004D1C6D" w:rsidRPr="004D1C6D" w:rsidRDefault="004D1C6D" w:rsidP="004D1C6D">
      <w:pPr>
        <w:widowControl w:val="0"/>
        <w:autoSpaceDE w:val="0"/>
        <w:autoSpaceDN w:val="0"/>
        <w:adjustRightInd w:val="0"/>
        <w:jc w:val="both"/>
        <w:rPr>
          <w:lang w:val="kk-KZ"/>
        </w:rPr>
      </w:pPr>
      <w:r w:rsidRPr="004D1C6D">
        <w:rPr>
          <w:lang w:val="kk-KZ"/>
        </w:rPr>
        <w:t xml:space="preserve">     </w:t>
      </w:r>
      <w:r w:rsidRPr="004D1C6D">
        <w:rPr>
          <w:i/>
          <w:lang w:val="kk-KZ"/>
        </w:rPr>
        <w:t>Бақылауда осындай жарықтандыру</w:t>
      </w:r>
      <w:r w:rsidRPr="004D1C6D">
        <w:rPr>
          <w:lang w:val="kk-KZ"/>
        </w:rPr>
        <w:t xml:space="preserve"> </w:t>
      </w:r>
      <w:r w:rsidRPr="004D1C6D">
        <w:rPr>
          <w:i/>
          <w:lang w:val="kk-KZ"/>
        </w:rPr>
        <w:t>болмауы тиіс,</w:t>
      </w:r>
      <w:r w:rsidRPr="004D1C6D">
        <w:rPr>
          <w:lang w:val="kk-KZ"/>
        </w:rPr>
        <w:t xml:space="preserve"> нерв ткані әдетте көмескі сұр немесе жасыл түспен жарқырайды. Жарықтану қарқынын крестпен бағалайды. </w:t>
      </w:r>
    </w:p>
    <w:p w:rsidR="004D1C6D" w:rsidRPr="004D1C6D" w:rsidRDefault="004D1C6D" w:rsidP="004D1C6D">
      <w:pPr>
        <w:widowControl w:val="0"/>
        <w:autoSpaceDE w:val="0"/>
        <w:autoSpaceDN w:val="0"/>
        <w:adjustRightInd w:val="0"/>
        <w:jc w:val="both"/>
        <w:rPr>
          <w:lang w:val="kk-KZ"/>
        </w:rPr>
      </w:pPr>
      <w:r w:rsidRPr="004D1C6D">
        <w:rPr>
          <w:lang w:val="kk-KZ"/>
        </w:rPr>
        <w:t xml:space="preserve">    Спецификалық флуоресцен</w:t>
      </w:r>
      <w:r w:rsidRPr="004D1C6D">
        <w:rPr>
          <w:lang w:val="kk-KZ"/>
        </w:rPr>
        <w:softHyphen/>
        <w:t xml:space="preserve">ция болмағанда </w:t>
      </w:r>
      <w:r w:rsidRPr="004D1C6D">
        <w:rPr>
          <w:i/>
          <w:lang w:val="kk-KZ"/>
        </w:rPr>
        <w:t>нәтиже теріс</w:t>
      </w:r>
      <w:r w:rsidRPr="004D1C6D">
        <w:rPr>
          <w:lang w:val="kk-KZ"/>
        </w:rPr>
        <w:t xml:space="preserve"> </w:t>
      </w:r>
      <w:r w:rsidRPr="004D1C6D">
        <w:rPr>
          <w:i/>
          <w:lang w:val="kk-KZ"/>
        </w:rPr>
        <w:t>болып есептеледі.</w:t>
      </w:r>
    </w:p>
    <w:p w:rsidR="004D1C6D" w:rsidRPr="004D1C6D" w:rsidRDefault="004D1C6D" w:rsidP="004D1C6D">
      <w:pPr>
        <w:widowControl w:val="0"/>
        <w:autoSpaceDE w:val="0"/>
        <w:autoSpaceDN w:val="0"/>
        <w:adjustRightInd w:val="0"/>
        <w:jc w:val="both"/>
        <w:rPr>
          <w:lang w:val="kk-KZ"/>
        </w:rPr>
      </w:pPr>
      <w:r w:rsidRPr="004D1C6D">
        <w:rPr>
          <w:lang w:val="kk-KZ"/>
        </w:rPr>
        <w:t xml:space="preserve">    Құтыруға қарсы вакцинацияланған жануарлар материалын егуден кейін 3 ай аралығында РИФ зерттеуге болмайды, себебі вакцина вирусының флуоресценция антигені болуы тиіс.</w:t>
      </w:r>
    </w:p>
    <w:p w:rsidR="004D1C6D" w:rsidRPr="004D1C6D" w:rsidRDefault="004D1C6D" w:rsidP="004D1C6D">
      <w:pPr>
        <w:widowControl w:val="0"/>
        <w:autoSpaceDE w:val="0"/>
        <w:autoSpaceDN w:val="0"/>
        <w:adjustRightInd w:val="0"/>
        <w:jc w:val="both"/>
        <w:rPr>
          <w:lang w:val="kk-KZ"/>
        </w:rPr>
      </w:pPr>
      <w:r w:rsidRPr="004D1C6D">
        <w:rPr>
          <w:lang w:val="kk-KZ"/>
        </w:rPr>
        <w:t xml:space="preserve">    РИФ глицерин, формалин, спирт және т.б. косервіленген тканьдер, сонымен қатар шамалы шіру белгілері бар материал зерттеуге жатпайды.</w:t>
      </w:r>
    </w:p>
    <w:p w:rsidR="004D1C6D" w:rsidRPr="004D1C6D" w:rsidRDefault="004D1C6D" w:rsidP="004D1C6D">
      <w:pPr>
        <w:widowControl w:val="0"/>
        <w:autoSpaceDE w:val="0"/>
        <w:autoSpaceDN w:val="0"/>
        <w:adjustRightInd w:val="0"/>
        <w:jc w:val="both"/>
        <w:rPr>
          <w:lang w:val="kk-KZ"/>
        </w:rPr>
      </w:pPr>
      <w:r w:rsidRPr="004D1C6D">
        <w:rPr>
          <w:b/>
          <w:i/>
          <w:u w:val="single"/>
          <w:lang w:val="kk-KZ"/>
        </w:rPr>
        <w:t>Агар гелінде РДП</w:t>
      </w:r>
      <w:r w:rsidRPr="004D1C6D">
        <w:rPr>
          <w:b/>
          <w:i/>
          <w:lang w:val="kk-KZ"/>
        </w:rPr>
        <w:t>.</w:t>
      </w:r>
      <w:r w:rsidRPr="004D1C6D">
        <w:rPr>
          <w:lang w:val="kk-KZ"/>
        </w:rPr>
        <w:t xml:space="preserve"> Әдіс агар гелінде ан</w:t>
      </w:r>
      <w:r w:rsidRPr="004D1C6D">
        <w:rPr>
          <w:lang w:val="kk-KZ"/>
        </w:rPr>
        <w:softHyphen/>
        <w:t>ти дене және антиген қасиеттерін диффундирлеу және кездесу кезінде көзге көрінетін, преципитация линияларын (кешен антиген +анти дене) жасауға (комплекс антиген +антитело) негізделген. Көшедегі құтыру вирусынан мерт болған жануарлардың миында антигенді анықтау үшін немесе  экспери</w:t>
      </w:r>
      <w:r w:rsidRPr="004D1C6D">
        <w:rPr>
          <w:lang w:val="kk-KZ"/>
        </w:rPr>
        <w:softHyphen/>
        <w:t xml:space="preserve">ментальдік инфекция (биологиялық сынама) кезінде қолданады. </w:t>
      </w:r>
    </w:p>
    <w:p w:rsidR="004D1C6D" w:rsidRPr="004D1C6D" w:rsidRDefault="004D1C6D" w:rsidP="004D1C6D">
      <w:pPr>
        <w:widowControl w:val="0"/>
        <w:autoSpaceDE w:val="0"/>
        <w:autoSpaceDN w:val="0"/>
        <w:adjustRightInd w:val="0"/>
        <w:ind w:firstLine="567"/>
        <w:jc w:val="both"/>
        <w:rPr>
          <w:lang w:val="kk-KZ"/>
        </w:rPr>
      </w:pPr>
      <w:r w:rsidRPr="004D1C6D">
        <w:rPr>
          <w:lang w:val="kk-KZ"/>
        </w:rPr>
        <w:t xml:space="preserve">Оң және теріс антигендерді бақылауды сол трафарет бойынша жеке шыныға қояды. </w:t>
      </w:r>
    </w:p>
    <w:p w:rsidR="004D1C6D" w:rsidRPr="004D1C6D" w:rsidRDefault="004D1C6D" w:rsidP="004D1C6D">
      <w:pPr>
        <w:widowControl w:val="0"/>
        <w:autoSpaceDE w:val="0"/>
        <w:autoSpaceDN w:val="0"/>
        <w:adjustRightInd w:val="0"/>
        <w:ind w:firstLine="720"/>
        <w:jc w:val="both"/>
        <w:rPr>
          <w:lang w:val="kk-KZ"/>
        </w:rPr>
      </w:pPr>
      <w:r w:rsidRPr="004D1C6D">
        <w:rPr>
          <w:lang w:val="kk-KZ"/>
        </w:rPr>
        <w:t>Бактериялық стерильді болмауы және ми шіруі оны РДП қолдануға кедергі жасамайды,  Материал, консервирован</w:t>
      </w:r>
      <w:r w:rsidRPr="004D1C6D">
        <w:rPr>
          <w:lang w:val="kk-KZ"/>
        </w:rPr>
        <w:softHyphen/>
        <w:t xml:space="preserve">ный глицерин, формалин және басқа құралдармен консервіленген материал РДП үшін жарамды емес.  </w:t>
      </w:r>
    </w:p>
    <w:p w:rsidR="004D1C6D" w:rsidRPr="004D1C6D" w:rsidRDefault="004D1C6D" w:rsidP="004D1C6D">
      <w:pPr>
        <w:widowControl w:val="0"/>
        <w:autoSpaceDE w:val="0"/>
        <w:autoSpaceDN w:val="0"/>
        <w:adjustRightInd w:val="0"/>
        <w:ind w:firstLine="720"/>
        <w:jc w:val="both"/>
        <w:rPr>
          <w:lang w:val="kk-KZ"/>
        </w:rPr>
      </w:pPr>
      <w:r w:rsidRPr="004D1C6D">
        <w:rPr>
          <w:b/>
          <w:i/>
          <w:u w:val="single"/>
          <w:lang w:val="kk-KZ"/>
        </w:rPr>
        <w:t>Бабеш – Негри телецін анықтау</w:t>
      </w:r>
      <w:r w:rsidRPr="004D1C6D">
        <w:rPr>
          <w:lang w:val="kk-KZ"/>
        </w:rPr>
        <w:t xml:space="preserve">. Атты шыныда бас миының (РИФ үшін сияқты) барлық бөлімдерінен жұқа мазоктар немесе таңбалар жасайды, бірақ әр ми бөлімінен екі препараттан кем емес және (Селлерс, Муромцев, Ленц бойынша) әдістерінің бірімен боялады.  </w:t>
      </w:r>
    </w:p>
    <w:p w:rsidR="004D1C6D" w:rsidRPr="004D1C6D" w:rsidRDefault="004D1C6D" w:rsidP="004D1C6D">
      <w:pPr>
        <w:widowControl w:val="0"/>
        <w:autoSpaceDE w:val="0"/>
        <w:autoSpaceDN w:val="0"/>
        <w:adjustRightInd w:val="0"/>
        <w:jc w:val="both"/>
        <w:rPr>
          <w:lang w:val="kk-KZ"/>
        </w:rPr>
      </w:pPr>
      <w:r w:rsidRPr="004D1C6D">
        <w:rPr>
          <w:lang w:val="kk-KZ"/>
        </w:rPr>
        <w:t xml:space="preserve">    Осы әдіс типті  спецификалық қосу анықталғанда диагностикалық мәні бар. </w:t>
      </w:r>
    </w:p>
    <w:p w:rsidR="004D1C6D" w:rsidRPr="004D1C6D" w:rsidRDefault="004D1C6D" w:rsidP="004D1C6D">
      <w:pPr>
        <w:widowControl w:val="0"/>
        <w:autoSpaceDE w:val="0"/>
        <w:autoSpaceDN w:val="0"/>
        <w:adjustRightInd w:val="0"/>
        <w:jc w:val="both"/>
        <w:rPr>
          <w:lang w:val="kk-KZ"/>
        </w:rPr>
      </w:pPr>
      <w:r w:rsidRPr="004D1C6D">
        <w:rPr>
          <w:b/>
          <w:i/>
          <w:lang w:val="kk-KZ"/>
        </w:rPr>
        <w:t xml:space="preserve">    Биологиялық сынама.</w:t>
      </w:r>
      <w:r w:rsidRPr="004D1C6D">
        <w:rPr>
          <w:lang w:val="kk-KZ"/>
        </w:rPr>
        <w:t xml:space="preserve"> Ол жоғарыда нұсқалған барлық әдістермен салыстырғанда, өте тиімді. Оны өткен әдістермен теріс нәтиже алғанда және күмән туғызатын жағдайда қояды. </w:t>
      </w:r>
    </w:p>
    <w:p w:rsidR="004D1C6D" w:rsidRPr="004D1C6D" w:rsidRDefault="004D1C6D" w:rsidP="004D1C6D">
      <w:pPr>
        <w:widowControl w:val="0"/>
        <w:autoSpaceDE w:val="0"/>
        <w:autoSpaceDN w:val="0"/>
        <w:adjustRightInd w:val="0"/>
        <w:jc w:val="both"/>
        <w:rPr>
          <w:lang w:val="kk-KZ"/>
        </w:rPr>
      </w:pPr>
      <w:r w:rsidRPr="004D1C6D">
        <w:rPr>
          <w:lang w:val="kk-KZ"/>
        </w:rPr>
        <w:t xml:space="preserve">    Биологиялық сынама үшін массасы 16—20 г ақ тышқандарды іріктейді, бас миының барлық бөліктерінен нерв тканьді стерильді құммен ыдыста ұнтақтайды,  10% суспензия алғанға дейін физиологиялық ерітіндіні қосады, 30—40 мин. тұндырады және тышқандарды жұқтыру үшін шөгінді үстіндегі сұйықтықты қолданады. Бактериялық ластануға күмән болғанда, 1 мл суспензияға 500 БІРЛ. пеницил</w:t>
      </w:r>
      <w:r w:rsidRPr="004D1C6D">
        <w:rPr>
          <w:lang w:val="kk-KZ"/>
        </w:rPr>
        <w:softHyphen/>
        <w:t>лин мен стрептомицинді қосады және бөлме температурасында 30—40 мин. ұстайды.</w:t>
      </w:r>
    </w:p>
    <w:p w:rsidR="004D1C6D" w:rsidRPr="004D1C6D" w:rsidRDefault="004D1C6D" w:rsidP="004D1C6D">
      <w:pPr>
        <w:widowControl w:val="0"/>
        <w:tabs>
          <w:tab w:val="left" w:pos="142"/>
        </w:tabs>
        <w:autoSpaceDE w:val="0"/>
        <w:autoSpaceDN w:val="0"/>
        <w:adjustRightInd w:val="0"/>
        <w:jc w:val="both"/>
        <w:rPr>
          <w:lang w:val="kk-KZ"/>
        </w:rPr>
      </w:pPr>
      <w:r w:rsidRPr="004D1C6D">
        <w:rPr>
          <w:lang w:val="kk-KZ"/>
        </w:rPr>
        <w:t xml:space="preserve">    Бір биологиялық сынамаға 10—12 тышқанды жұқтырады: жартысын 0,03 мл интрацеребралдық, мұрын немесе үстіңгі ерні жағына 0,1—0,2 мл тері астына енгізеді.</w:t>
      </w:r>
    </w:p>
    <w:p w:rsidR="004D1C6D" w:rsidRPr="004D1C6D" w:rsidRDefault="004D1C6D" w:rsidP="004D1C6D">
      <w:pPr>
        <w:widowControl w:val="0"/>
        <w:autoSpaceDE w:val="0"/>
        <w:autoSpaceDN w:val="0"/>
        <w:adjustRightInd w:val="0"/>
        <w:jc w:val="both"/>
        <w:rPr>
          <w:lang w:val="kk-KZ"/>
        </w:rPr>
      </w:pPr>
      <w:r w:rsidRPr="004D1C6D">
        <w:rPr>
          <w:lang w:val="kk-KZ"/>
        </w:rPr>
        <w:t>Жұқтырған тышқандарды шыны банкаға орналастырады (ак</w:t>
      </w:r>
      <w:r w:rsidRPr="004D1C6D">
        <w:rPr>
          <w:lang w:val="kk-KZ"/>
        </w:rPr>
        <w:softHyphen/>
        <w:t>вариум жақсы болады) және күнделікті тіркеуді жргізе отырып, 30 күн оларды бақылайды. Тышқандардың 48 аралығында мерт болуы специ</w:t>
      </w:r>
      <w:r w:rsidRPr="004D1C6D">
        <w:rPr>
          <w:lang w:val="kk-KZ"/>
        </w:rPr>
        <w:softHyphen/>
        <w:t>фикалық емес және нәтижелер бағалауда ескермейді. Пат.материалда құтыру вирусы болған жағдайда 7—10 күннен бастап тышқандарды жұқтырған соң келесі белгілерін байқайды: жүні үрпиіп кетеді, арқасының өзіндік бүкірлігі, қозғалыс координациясының бұзылуы, артқы табандарының параличі, сосын алдыңғы ұштарының параличі және мерт болуы. Мерт болған тышқандардың бас миында Бабеш — Негри телецті анықтау үшін РИФ зерттейді  және РДП қояды.</w:t>
      </w:r>
    </w:p>
    <w:p w:rsidR="004D1C6D" w:rsidRPr="004D1C6D" w:rsidRDefault="004D1C6D" w:rsidP="004D1C6D">
      <w:pPr>
        <w:widowControl w:val="0"/>
        <w:tabs>
          <w:tab w:val="left" w:pos="2694"/>
        </w:tabs>
        <w:autoSpaceDE w:val="0"/>
        <w:autoSpaceDN w:val="0"/>
        <w:adjustRightInd w:val="0"/>
        <w:jc w:val="both"/>
        <w:rPr>
          <w:lang w:val="kk-KZ"/>
        </w:rPr>
      </w:pPr>
      <w:r w:rsidRPr="004D1C6D">
        <w:rPr>
          <w:lang w:val="kk-KZ"/>
        </w:rPr>
        <w:t xml:space="preserve">    Егер жұққан тышқандардың миынан препараттарда Бабеш — Негри телец табылса немесе РИФ немесе РДП </w:t>
      </w:r>
      <w:r w:rsidRPr="004D1C6D">
        <w:rPr>
          <w:lang w:val="kk-KZ"/>
        </w:rPr>
        <w:lastRenderedPageBreak/>
        <w:t xml:space="preserve">әдістерімен антиген анықталған болса, құтырудың биологиялық сынамасы </w:t>
      </w:r>
      <w:r w:rsidRPr="004D1C6D">
        <w:rPr>
          <w:u w:val="single"/>
          <w:lang w:val="kk-KZ"/>
        </w:rPr>
        <w:t>оң болып есептеледі</w:t>
      </w:r>
      <w:r w:rsidRPr="004D1C6D">
        <w:rPr>
          <w:lang w:val="kk-KZ"/>
        </w:rPr>
        <w:t>.</w:t>
      </w:r>
    </w:p>
    <w:p w:rsidR="004D1C6D" w:rsidRPr="004D1C6D" w:rsidRDefault="004D1C6D" w:rsidP="004D1C6D">
      <w:pPr>
        <w:widowControl w:val="0"/>
        <w:autoSpaceDE w:val="0"/>
        <w:autoSpaceDN w:val="0"/>
        <w:adjustRightInd w:val="0"/>
        <w:jc w:val="both"/>
      </w:pPr>
      <w:r w:rsidRPr="004D1C6D">
        <w:rPr>
          <w:lang w:val="kk-KZ"/>
        </w:rPr>
        <w:t xml:space="preserve">   </w:t>
      </w:r>
      <w:r w:rsidRPr="004D1C6D">
        <w:rPr>
          <w:u w:val="single"/>
          <w:lang w:val="kk-KZ"/>
        </w:rPr>
        <w:t xml:space="preserve">Теріс </w:t>
      </w:r>
      <w:r w:rsidRPr="004D1C6D">
        <w:rPr>
          <w:u w:val="single"/>
        </w:rPr>
        <w:t>диагноз</w:t>
      </w:r>
      <w:r w:rsidRPr="004D1C6D">
        <w:t xml:space="preserve"> —30 </w:t>
      </w:r>
      <w:r w:rsidRPr="004D1C6D">
        <w:rPr>
          <w:lang w:val="kk-KZ"/>
        </w:rPr>
        <w:t>күн аралығында тышқандар мерт болмаса</w:t>
      </w:r>
      <w:r w:rsidRPr="004D1C6D">
        <w:t>.</w:t>
      </w:r>
    </w:p>
    <w:p w:rsidR="004D1C6D" w:rsidRPr="004D1C6D" w:rsidRDefault="004D1C6D" w:rsidP="004D1C6D">
      <w:pPr>
        <w:widowControl w:val="0"/>
        <w:autoSpaceDE w:val="0"/>
        <w:autoSpaceDN w:val="0"/>
        <w:adjustRightInd w:val="0"/>
        <w:jc w:val="both"/>
      </w:pPr>
      <w:r w:rsidRPr="004D1C6D">
        <w:rPr>
          <w:lang w:val="kk-KZ"/>
        </w:rPr>
        <w:t xml:space="preserve">Биологиялық сынама әдісімен ерте диагностика үшін </w:t>
      </w:r>
      <w:r w:rsidRPr="004D1C6D">
        <w:t>(</w:t>
      </w:r>
      <w:r w:rsidRPr="004D1C6D">
        <w:rPr>
          <w:lang w:val="kk-KZ"/>
        </w:rPr>
        <w:t>егер зерттелетін жануар адамды тістеп алған болса, бұл маңызды</w:t>
      </w:r>
      <w:r w:rsidRPr="004D1C6D">
        <w:t xml:space="preserve">) 10—12 </w:t>
      </w:r>
      <w:r w:rsidRPr="004D1C6D">
        <w:rPr>
          <w:lang w:val="kk-KZ"/>
        </w:rPr>
        <w:t>тышқанды жұқтыру үшін</w:t>
      </w:r>
      <w:r w:rsidRPr="004D1C6D">
        <w:t xml:space="preserve"> </w:t>
      </w:r>
      <w:r w:rsidRPr="004D1C6D">
        <w:rPr>
          <w:lang w:val="kk-KZ"/>
        </w:rPr>
        <w:t>қолдану</w:t>
      </w:r>
      <w:r w:rsidRPr="004D1C6D">
        <w:t>, а</w:t>
      </w:r>
      <w:r w:rsidRPr="004D1C6D">
        <w:rPr>
          <w:lang w:val="kk-KZ"/>
        </w:rPr>
        <w:t>л</w:t>
      </w:r>
      <w:r w:rsidRPr="004D1C6D">
        <w:t xml:space="preserve"> </w:t>
      </w:r>
      <w:r w:rsidRPr="004D1C6D">
        <w:rPr>
          <w:lang w:val="kk-KZ"/>
        </w:rPr>
        <w:t xml:space="preserve">жұқтырған соң </w:t>
      </w:r>
      <w:r w:rsidRPr="004D1C6D">
        <w:t xml:space="preserve">20-30 </w:t>
      </w:r>
      <w:r w:rsidRPr="004D1C6D">
        <w:rPr>
          <w:lang w:val="kk-KZ"/>
        </w:rPr>
        <w:t xml:space="preserve">және үшінші күннен бастап тышқандардың бас миын РИФ зерттеу үшін күнделікті </w:t>
      </w:r>
      <w:r w:rsidRPr="004D1C6D">
        <w:t xml:space="preserve">1— 2 </w:t>
      </w:r>
      <w:r w:rsidRPr="004D1C6D">
        <w:rPr>
          <w:lang w:val="kk-KZ"/>
        </w:rPr>
        <w:t>тышқаннан өлтіру ұсынылады, бұл</w:t>
      </w:r>
      <w:r w:rsidRPr="004D1C6D">
        <w:t xml:space="preserve"> (</w:t>
      </w:r>
      <w:r w:rsidRPr="004D1C6D">
        <w:rPr>
          <w:lang w:val="kk-KZ"/>
        </w:rPr>
        <w:t>Оң жағдайда</w:t>
      </w:r>
      <w:r w:rsidRPr="004D1C6D">
        <w:t xml:space="preserve">) </w:t>
      </w:r>
      <w:r w:rsidRPr="004D1C6D">
        <w:rPr>
          <w:lang w:val="kk-KZ"/>
        </w:rPr>
        <w:t xml:space="preserve">зерттеу мерзімін бернеше күнге қысқартады. </w:t>
      </w:r>
    </w:p>
    <w:p w:rsidR="004D1C6D" w:rsidRPr="004D1C6D" w:rsidRDefault="004D1C6D" w:rsidP="004D1C6D">
      <w:pPr>
        <w:widowControl w:val="0"/>
        <w:autoSpaceDE w:val="0"/>
        <w:autoSpaceDN w:val="0"/>
        <w:adjustRightInd w:val="0"/>
        <w:jc w:val="both"/>
        <w:rPr>
          <w:lang w:val="kk-KZ"/>
        </w:rPr>
      </w:pPr>
      <w:r w:rsidRPr="004D1C6D">
        <w:t xml:space="preserve">     </w:t>
      </w:r>
      <w:r w:rsidRPr="004D1C6D">
        <w:rPr>
          <w:lang w:val="kk-KZ"/>
        </w:rPr>
        <w:t xml:space="preserve">Зетханалық </w:t>
      </w:r>
      <w:r w:rsidRPr="004D1C6D">
        <w:t>практик</w:t>
      </w:r>
      <w:r w:rsidRPr="004D1C6D">
        <w:rPr>
          <w:lang w:val="kk-KZ"/>
        </w:rPr>
        <w:t xml:space="preserve">ада кейде </w:t>
      </w:r>
      <w:proofErr w:type="spellStart"/>
      <w:r w:rsidRPr="004D1C6D">
        <w:t>специфи</w:t>
      </w:r>
      <w:proofErr w:type="spellEnd"/>
      <w:r w:rsidRPr="004D1C6D">
        <w:rPr>
          <w:lang w:val="kk-KZ"/>
        </w:rPr>
        <w:t>калық</w:t>
      </w:r>
      <w:r w:rsidRPr="004D1C6D">
        <w:t xml:space="preserve"> </w:t>
      </w:r>
      <w:proofErr w:type="spellStart"/>
      <w:r w:rsidRPr="004D1C6D">
        <w:t>би</w:t>
      </w:r>
      <w:proofErr w:type="spellEnd"/>
      <w:r w:rsidRPr="004D1C6D">
        <w:rPr>
          <w:lang w:val="kk-KZ"/>
        </w:rPr>
        <w:t xml:space="preserve">ологиялық сынама әдісін қояды. Оның мәні мынада: тышқандар құтырумен ауратын жануарлардың ми тканін жұқтыру кезінде ауырады және егер осы тканьді алдын ала антирабиялық сарсумен (37 °С температурасында 10 мин ) өңдесе, тышқандар ауырмайды. Әдетте, зертханада келесі реттілікпен зерттеу жүргізеді: бас миынан РИФ және Бабеша-Негри телецті анықтау үшін мазок-таңба жасайды, РДП қояды, теріс нәтиже алғанда биологиялық сынама жасайды. </w:t>
      </w:r>
    </w:p>
    <w:p w:rsidR="004D1C6D" w:rsidRPr="004D1C6D" w:rsidRDefault="004D1C6D" w:rsidP="004D1C6D">
      <w:pPr>
        <w:widowControl w:val="0"/>
        <w:autoSpaceDE w:val="0"/>
        <w:autoSpaceDN w:val="0"/>
        <w:adjustRightInd w:val="0"/>
        <w:jc w:val="both"/>
        <w:rPr>
          <w:lang w:val="kk-KZ"/>
        </w:rPr>
      </w:pPr>
      <w:r w:rsidRPr="004D1C6D">
        <w:rPr>
          <w:lang w:val="kk-KZ"/>
        </w:rPr>
        <w:t xml:space="preserve">     РИФ жоғары білікті орындау кезінде биологиялық сынамамен 99— 100 % сәйкестігін байқайды. құтыру жағдайының тек 65—85 % Бабеш— Негри телецті, РДП — 45 - 70 % анықтайды.</w:t>
      </w:r>
    </w:p>
    <w:p w:rsidR="004D1C6D" w:rsidRPr="004D1C6D" w:rsidRDefault="004D1C6D" w:rsidP="004D1C6D">
      <w:pPr>
        <w:shd w:val="clear" w:color="auto" w:fill="FFFFFF"/>
        <w:ind w:right="51"/>
        <w:rPr>
          <w:b/>
          <w:lang w:val="kk-KZ"/>
        </w:rPr>
      </w:pPr>
      <w:r w:rsidRPr="004D1C6D">
        <w:rPr>
          <w:b/>
          <w:lang w:val="kk-KZ"/>
        </w:rPr>
        <w:t xml:space="preserve">Бақылау сауалдары:  </w:t>
      </w:r>
    </w:p>
    <w:p w:rsidR="004D1C6D" w:rsidRPr="004D1C6D" w:rsidRDefault="004D1C6D" w:rsidP="004D1C6D">
      <w:pPr>
        <w:shd w:val="clear" w:color="auto" w:fill="FFFFFF"/>
        <w:ind w:right="51"/>
        <w:jc w:val="both"/>
        <w:rPr>
          <w:lang w:val="kk-KZ"/>
        </w:rPr>
      </w:pPr>
      <w:r w:rsidRPr="004D1C6D">
        <w:rPr>
          <w:lang w:val="kk-KZ"/>
        </w:rPr>
        <w:t>1. Оспа вирусының морфологиясы және құрылымы.</w:t>
      </w:r>
    </w:p>
    <w:p w:rsidR="004D1C6D" w:rsidRPr="004D1C6D" w:rsidRDefault="004D1C6D" w:rsidP="004D1C6D">
      <w:pPr>
        <w:shd w:val="clear" w:color="auto" w:fill="FFFFFF"/>
        <w:ind w:right="51"/>
        <w:jc w:val="both"/>
      </w:pPr>
      <w:r w:rsidRPr="004D1C6D">
        <w:t>2</w:t>
      </w:r>
      <w:r w:rsidRPr="004D1C6D">
        <w:rPr>
          <w:lang w:val="kk-KZ"/>
        </w:rPr>
        <w:t>.</w:t>
      </w:r>
      <w:r w:rsidRPr="004D1C6D">
        <w:t xml:space="preserve"> </w:t>
      </w:r>
      <w:r w:rsidRPr="004D1C6D">
        <w:rPr>
          <w:lang w:val="kk-KZ"/>
        </w:rPr>
        <w:t>В</w:t>
      </w:r>
      <w:proofErr w:type="spellStart"/>
      <w:r w:rsidRPr="004D1C6D">
        <w:t>ирусоскопи</w:t>
      </w:r>
      <w:proofErr w:type="spellEnd"/>
      <w:r w:rsidRPr="004D1C6D">
        <w:rPr>
          <w:lang w:val="kk-KZ"/>
        </w:rPr>
        <w:t>ялық әдіс қандай принципке негізделген</w:t>
      </w:r>
      <w:r w:rsidRPr="004D1C6D">
        <w:t>?</w:t>
      </w:r>
    </w:p>
    <w:p w:rsidR="004D1C6D" w:rsidRPr="004D1C6D" w:rsidRDefault="004D1C6D" w:rsidP="004D1C6D">
      <w:pPr>
        <w:shd w:val="clear" w:color="auto" w:fill="FFFFFF"/>
        <w:ind w:right="51"/>
        <w:jc w:val="both"/>
      </w:pPr>
      <w:r w:rsidRPr="004D1C6D">
        <w:t>3</w:t>
      </w:r>
      <w:r w:rsidRPr="004D1C6D">
        <w:rPr>
          <w:lang w:val="kk-KZ"/>
        </w:rPr>
        <w:t>.</w:t>
      </w:r>
      <w:r w:rsidRPr="004D1C6D">
        <w:t xml:space="preserve"> </w:t>
      </w:r>
      <w:r w:rsidRPr="004D1C6D">
        <w:rPr>
          <w:lang w:val="kk-KZ"/>
        </w:rPr>
        <w:t>Қойлар мен тауықтардың оспасы қалай танылады</w:t>
      </w:r>
      <w:r w:rsidRPr="004D1C6D">
        <w:t>?</w:t>
      </w:r>
    </w:p>
    <w:p w:rsidR="004D1C6D" w:rsidRPr="004D1C6D" w:rsidRDefault="004D1C6D" w:rsidP="004D1C6D">
      <w:pPr>
        <w:shd w:val="clear" w:color="auto" w:fill="FFFFFF"/>
        <w:ind w:right="51"/>
        <w:jc w:val="both"/>
      </w:pPr>
      <w:r w:rsidRPr="004D1C6D">
        <w:t>4</w:t>
      </w:r>
      <w:r w:rsidRPr="004D1C6D">
        <w:rPr>
          <w:lang w:val="kk-KZ"/>
        </w:rPr>
        <w:t>.</w:t>
      </w:r>
      <w:r w:rsidRPr="004D1C6D">
        <w:t xml:space="preserve"> </w:t>
      </w:r>
      <w:r w:rsidRPr="004D1C6D">
        <w:rPr>
          <w:lang w:val="kk-KZ"/>
        </w:rPr>
        <w:t>Қойлар оспасы кезінде биологиялық сынаманы қалай өткізеді</w:t>
      </w:r>
      <w:r w:rsidRPr="004D1C6D">
        <w:t>?</w:t>
      </w:r>
    </w:p>
    <w:p w:rsidR="004D1C6D" w:rsidRDefault="004D1C6D" w:rsidP="004D1C6D">
      <w:pPr>
        <w:ind w:firstLine="284"/>
        <w:jc w:val="both"/>
        <w:rPr>
          <w:b/>
          <w:lang w:val="kk-KZ"/>
        </w:rPr>
      </w:pPr>
    </w:p>
    <w:p w:rsidR="004D1C6D" w:rsidRPr="00915405" w:rsidRDefault="004D1C6D" w:rsidP="004D1C6D">
      <w:pPr>
        <w:ind w:firstLine="284"/>
        <w:jc w:val="both"/>
        <w:rPr>
          <w:b/>
          <w:lang w:val="kk-KZ"/>
        </w:rPr>
      </w:pPr>
      <w:r>
        <w:rPr>
          <w:b/>
          <w:lang w:val="kk-KZ"/>
        </w:rPr>
        <w:t>5-ші</w:t>
      </w:r>
      <w:r w:rsidRPr="00915405">
        <w:rPr>
          <w:b/>
          <w:lang w:val="kk-KZ"/>
        </w:rPr>
        <w:t xml:space="preserve"> ДӘРІС. </w:t>
      </w:r>
      <w:r>
        <w:rPr>
          <w:b/>
          <w:lang w:val="kk-KZ"/>
        </w:rPr>
        <w:t>Шешек ауруының қоздырушысы</w:t>
      </w:r>
    </w:p>
    <w:p w:rsidR="004D1C6D" w:rsidRPr="00915405" w:rsidRDefault="004D1C6D" w:rsidP="004D1C6D">
      <w:pPr>
        <w:jc w:val="both"/>
        <w:rPr>
          <w:lang w:val="kk-KZ"/>
        </w:rPr>
      </w:pPr>
      <w:r w:rsidRPr="00915405">
        <w:rPr>
          <w:b/>
          <w:i/>
          <w:lang w:val="kk-KZ"/>
        </w:rPr>
        <w:t xml:space="preserve">Сабақ мақсаты: </w:t>
      </w:r>
      <w:r w:rsidR="00B74525">
        <w:rPr>
          <w:lang w:val="kk-KZ"/>
        </w:rPr>
        <w:t>шешектің</w:t>
      </w:r>
      <w:r w:rsidRPr="00915405">
        <w:rPr>
          <w:lang w:val="kk-KZ"/>
        </w:rPr>
        <w:t xml:space="preserve"> зертханалық зерттеу үшін патологиялық материалды алу және жіберу ережесі, сонымен қатар патологиялық материалын микроско</w:t>
      </w:r>
      <w:r w:rsidRPr="00915405">
        <w:rPr>
          <w:lang w:val="kk-KZ"/>
        </w:rPr>
        <w:softHyphen/>
        <w:t>пиялық және серологиялық зерттеу әдістерін меңгеру.</w:t>
      </w:r>
    </w:p>
    <w:p w:rsidR="004D1C6D" w:rsidRDefault="004D1C6D" w:rsidP="004D1C6D">
      <w:pPr>
        <w:jc w:val="both"/>
        <w:rPr>
          <w:b/>
          <w:lang w:val="kk-KZ"/>
        </w:rPr>
      </w:pPr>
      <w:r w:rsidRPr="00915405">
        <w:rPr>
          <w:b/>
          <w:lang w:val="kk-KZ"/>
        </w:rPr>
        <w:t>Жоспар.</w:t>
      </w:r>
    </w:p>
    <w:p w:rsidR="004D1C6D" w:rsidRPr="00915405" w:rsidRDefault="004D1C6D" w:rsidP="004D1C6D">
      <w:pPr>
        <w:jc w:val="both"/>
        <w:rPr>
          <w:lang w:val="kk-KZ"/>
        </w:rPr>
      </w:pPr>
      <w:r w:rsidRPr="00915405">
        <w:rPr>
          <w:lang w:val="kk-KZ"/>
        </w:rPr>
        <w:t>1 Ауруының жалпы сипатамасы</w:t>
      </w:r>
    </w:p>
    <w:p w:rsidR="004D1C6D" w:rsidRPr="00915405" w:rsidRDefault="004D1C6D" w:rsidP="004D1C6D">
      <w:pPr>
        <w:jc w:val="both"/>
        <w:rPr>
          <w:lang w:val="kk-KZ"/>
        </w:rPr>
      </w:pPr>
      <w:r w:rsidRPr="00915405">
        <w:rPr>
          <w:lang w:val="kk-KZ"/>
        </w:rPr>
        <w:t>2 Зертханалық балау әдістері</w:t>
      </w:r>
    </w:p>
    <w:p w:rsidR="004D1C6D" w:rsidRPr="00B74525" w:rsidRDefault="004D1C6D" w:rsidP="004D1C6D">
      <w:pPr>
        <w:widowControl w:val="0"/>
        <w:autoSpaceDE w:val="0"/>
        <w:autoSpaceDN w:val="0"/>
        <w:adjustRightInd w:val="0"/>
        <w:jc w:val="both"/>
        <w:rPr>
          <w:b/>
          <w:i/>
          <w:sz w:val="24"/>
          <w:lang w:val="kk-KZ"/>
        </w:rPr>
      </w:pPr>
    </w:p>
    <w:p w:rsidR="002A211D" w:rsidRDefault="00B74525" w:rsidP="00B74525">
      <w:pPr>
        <w:ind w:firstLine="708"/>
        <w:jc w:val="both"/>
        <w:rPr>
          <w:lang w:val="kk-KZ"/>
        </w:rPr>
      </w:pPr>
      <w:r w:rsidRPr="00B74525">
        <w:rPr>
          <w:b/>
          <w:lang w:val="kk-KZ"/>
        </w:rPr>
        <w:t>Шешек (лат. Variola,  орысша Оспа)</w:t>
      </w:r>
      <w:r w:rsidRPr="00B74525">
        <w:rPr>
          <w:lang w:val="kk-KZ"/>
        </w:rPr>
        <w:t xml:space="preserve"> – ауыл шаруашылық жануарлардың жоғары контагиозды вирустық жұқпалы ауруы. Ол кілегейлі қабаттың және тері үстіңдегі папулезды-пустулезды жарақаттар пайда болуымен, интоксикациямен, дене қызуының көтерілуімен сипатталатын ауру. Адамға да қауіпті (зооантропозонос).</w:t>
      </w:r>
    </w:p>
    <w:p w:rsidR="00B74525" w:rsidRDefault="00B74525" w:rsidP="00B74525">
      <w:pPr>
        <w:ind w:firstLine="708"/>
        <w:jc w:val="both"/>
        <w:rPr>
          <w:lang w:val="kk-KZ"/>
        </w:rPr>
      </w:pPr>
      <w:r w:rsidRPr="00B74525">
        <w:rPr>
          <w:b/>
          <w:bCs/>
          <w:i/>
          <w:iCs/>
          <w:lang w:val="kk-KZ"/>
        </w:rPr>
        <w:t>Тарихи деректер</w:t>
      </w:r>
    </w:p>
    <w:p w:rsidR="003D0F9E" w:rsidRPr="00B74525" w:rsidRDefault="00431026" w:rsidP="00B74525">
      <w:pPr>
        <w:numPr>
          <w:ilvl w:val="0"/>
          <w:numId w:val="2"/>
        </w:numPr>
        <w:jc w:val="both"/>
        <w:rPr>
          <w:lang w:val="kk-KZ"/>
        </w:rPr>
      </w:pPr>
      <w:r w:rsidRPr="00B74525">
        <w:rPr>
          <w:lang w:val="kk-KZ"/>
        </w:rPr>
        <w:t>Шешек өте ертеден келе жатқан ауру. Ауру туралы алғашқы деректер б.д.д. 3700ж бұрын Мысыр, Үндістан, Қытайда белгілі болды. Европаға бұл ауру Таяу Шығыстан б.д.д 5-7 ғасырларды әкелінді. Оны</w:t>
      </w:r>
      <w:r w:rsidRPr="00B74525">
        <w:rPr>
          <w:lang w:val="kk-KZ"/>
        </w:rPr>
        <w:t xml:space="preserve"> жұқпалы ауру ретінде Ә. Ибн Сина тұңғыш рет толық сипаттап, қызылшадан ажыратты.</w:t>
      </w:r>
    </w:p>
    <w:p w:rsidR="003D0F9E" w:rsidRPr="00B74525" w:rsidRDefault="00431026" w:rsidP="00B74525">
      <w:pPr>
        <w:numPr>
          <w:ilvl w:val="0"/>
          <w:numId w:val="2"/>
        </w:numPr>
        <w:jc w:val="both"/>
        <w:rPr>
          <w:lang w:val="kk-KZ"/>
        </w:rPr>
      </w:pPr>
      <w:r w:rsidRPr="00B74525">
        <w:rPr>
          <w:lang w:val="kk-KZ"/>
        </w:rPr>
        <w:t xml:space="preserve">Адамда шешекті қолдан егуді 1796 жылы Э.Дженнер тапқан болатын. </w:t>
      </w:r>
    </w:p>
    <w:p w:rsidR="003D0F9E" w:rsidRPr="00B74525" w:rsidRDefault="00431026" w:rsidP="00B74525">
      <w:pPr>
        <w:numPr>
          <w:ilvl w:val="0"/>
          <w:numId w:val="2"/>
        </w:numPr>
        <w:jc w:val="both"/>
        <w:rPr>
          <w:lang w:val="kk-KZ"/>
        </w:rPr>
      </w:pPr>
      <w:r w:rsidRPr="00B74525">
        <w:rPr>
          <w:lang w:val="kk-KZ"/>
        </w:rPr>
        <w:t xml:space="preserve">Жануарлардың шешегі (жылқы, түйе, ешкі, шошқа, құс) ғылыми тұрғыдан ХІХғ. соңында сипатталды. </w:t>
      </w:r>
    </w:p>
    <w:p w:rsidR="003D0F9E" w:rsidRPr="00B74525" w:rsidRDefault="00431026" w:rsidP="00B74525">
      <w:pPr>
        <w:numPr>
          <w:ilvl w:val="0"/>
          <w:numId w:val="2"/>
        </w:numPr>
        <w:jc w:val="both"/>
        <w:rPr>
          <w:lang w:val="kk-KZ"/>
        </w:rPr>
      </w:pPr>
      <w:r w:rsidRPr="00B74525">
        <w:rPr>
          <w:lang w:val="kk-KZ"/>
        </w:rPr>
        <w:t>Ауру қоздырушы</w:t>
      </w:r>
      <w:r w:rsidRPr="00B74525">
        <w:rPr>
          <w:lang w:val="kk-KZ"/>
        </w:rPr>
        <w:t>ның вирус екенін 1902ж Маркс пен Штикер дәлелдеді.</w:t>
      </w:r>
    </w:p>
    <w:p w:rsidR="003D0F9E" w:rsidRPr="00B74525" w:rsidRDefault="00431026" w:rsidP="00B74525">
      <w:pPr>
        <w:numPr>
          <w:ilvl w:val="0"/>
          <w:numId w:val="2"/>
        </w:numPr>
        <w:jc w:val="both"/>
        <w:rPr>
          <w:lang w:val="kk-KZ"/>
        </w:rPr>
      </w:pPr>
      <w:r w:rsidRPr="00B74525">
        <w:rPr>
          <w:lang w:val="kk-KZ"/>
        </w:rPr>
        <w:t>Ресми түрде 1979 жылдан бері адамның шешегі дүние жүзінде жойылды деп есептеледі.</w:t>
      </w:r>
    </w:p>
    <w:p w:rsidR="00B74525" w:rsidRDefault="00B74525" w:rsidP="00B74525">
      <w:pPr>
        <w:ind w:firstLine="708"/>
        <w:jc w:val="both"/>
        <w:rPr>
          <w:lang w:val="kk-KZ"/>
        </w:rPr>
      </w:pPr>
      <w:r w:rsidRPr="00B74525">
        <w:rPr>
          <w:b/>
          <w:bCs/>
          <w:i/>
          <w:iCs/>
          <w:lang w:val="kk-KZ"/>
        </w:rPr>
        <w:t>Ауру қоздырғышы</w:t>
      </w:r>
    </w:p>
    <w:p w:rsidR="00B74525" w:rsidRPr="00B74525" w:rsidRDefault="00B74525" w:rsidP="00B74525">
      <w:pPr>
        <w:ind w:firstLine="708"/>
        <w:jc w:val="both"/>
        <w:rPr>
          <w:lang w:val="kk-KZ"/>
        </w:rPr>
      </w:pPr>
      <w:r w:rsidRPr="00B74525">
        <w:rPr>
          <w:lang w:val="kk-KZ"/>
        </w:rPr>
        <w:t>Poxviridae тұқымдасына кіретін ірі, күрделі, ДНҚ-лы вирус. Поксвирустар тұқымдастығы екі тұқымдас тармағынан тұрады:</w:t>
      </w:r>
    </w:p>
    <w:p w:rsidR="00B74525" w:rsidRPr="00B74525" w:rsidRDefault="00B74525" w:rsidP="00B74525">
      <w:pPr>
        <w:ind w:firstLine="708"/>
        <w:jc w:val="both"/>
        <w:rPr>
          <w:lang w:val="kk-KZ"/>
        </w:rPr>
      </w:pPr>
      <w:r w:rsidRPr="00B74525">
        <w:rPr>
          <w:lang w:val="kk-KZ"/>
        </w:rPr>
        <w:t>Chordopoxvirinae – омыртқалылар шешегі вирусы.</w:t>
      </w:r>
    </w:p>
    <w:p w:rsidR="00B74525" w:rsidRPr="00B74525" w:rsidRDefault="00B74525" w:rsidP="00B74525">
      <w:pPr>
        <w:ind w:firstLine="708"/>
        <w:jc w:val="both"/>
        <w:rPr>
          <w:lang w:val="kk-KZ"/>
        </w:rPr>
      </w:pPr>
      <w:r w:rsidRPr="00B74525">
        <w:rPr>
          <w:lang w:val="kk-KZ"/>
        </w:rPr>
        <w:t>Entemopoxvirinae – шыбын-шіркейлер шешегі вирусы.</w:t>
      </w:r>
    </w:p>
    <w:p w:rsidR="00B74525" w:rsidRDefault="00B74525" w:rsidP="00B74525">
      <w:pPr>
        <w:ind w:firstLine="708"/>
        <w:jc w:val="both"/>
        <w:rPr>
          <w:lang w:val="kk-KZ"/>
        </w:rPr>
      </w:pPr>
      <w:r w:rsidRPr="00B74525">
        <w:rPr>
          <w:lang w:val="kk-KZ"/>
        </w:rPr>
        <w:t>Chordopoxvirinae тұқымдастығы өз кезегінде 6 туыстықтан тұрады, әрбір туыстықтың өзіне тән антигені бар.</w:t>
      </w:r>
    </w:p>
    <w:p w:rsidR="00B74525" w:rsidRDefault="00B74525" w:rsidP="00B74525">
      <w:pPr>
        <w:ind w:firstLine="708"/>
        <w:jc w:val="both"/>
        <w:rPr>
          <w:lang w:val="kk-KZ"/>
        </w:rPr>
      </w:pPr>
    </w:p>
    <w:p w:rsidR="00B74525" w:rsidRDefault="00B74525" w:rsidP="00B74525">
      <w:pPr>
        <w:jc w:val="center"/>
        <w:rPr>
          <w:lang w:val="kk-KZ"/>
        </w:rPr>
      </w:pPr>
      <w:r>
        <w:rPr>
          <w:noProof/>
        </w:rPr>
        <w:drawing>
          <wp:inline distT="0" distB="0" distL="0" distR="0" wp14:anchorId="0816D38E" wp14:editId="6EBE9C97">
            <wp:extent cx="3667125" cy="27813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81046" cy="2791858"/>
                    </a:xfrm>
                    <a:prstGeom prst="rect">
                      <a:avLst/>
                    </a:prstGeom>
                    <a:noFill/>
                  </pic:spPr>
                </pic:pic>
              </a:graphicData>
            </a:graphic>
          </wp:inline>
        </w:drawing>
      </w:r>
    </w:p>
    <w:p w:rsidR="00B74525" w:rsidRDefault="00B74525" w:rsidP="00B74525">
      <w:pPr>
        <w:jc w:val="both"/>
        <w:rPr>
          <w:lang w:val="kk-KZ"/>
        </w:rPr>
      </w:pPr>
      <w:r w:rsidRPr="00B74525">
        <w:rPr>
          <w:b/>
          <w:bCs/>
          <w:i/>
          <w:iCs/>
          <w:lang w:val="kk-KZ"/>
        </w:rPr>
        <w:t>Морфологиясы</w:t>
      </w:r>
    </w:p>
    <w:p w:rsidR="00B74525" w:rsidRPr="00B74525" w:rsidRDefault="00B74525" w:rsidP="00B74525">
      <w:pPr>
        <w:jc w:val="both"/>
        <w:rPr>
          <w:lang w:val="kk-KZ"/>
        </w:rPr>
      </w:pPr>
      <w:r w:rsidRPr="00B74525">
        <w:rPr>
          <w:lang w:val="kk-KZ"/>
        </w:rPr>
        <w:t>Вириондар мөлшері 450 нм-ге дейін жетеді, күрделі құрылымды. Пішіні сопақша. Геном ДНҚ қос жіпті.</w:t>
      </w:r>
    </w:p>
    <w:p w:rsidR="00B74525" w:rsidRDefault="00B74525" w:rsidP="00B74525">
      <w:pPr>
        <w:jc w:val="both"/>
        <w:rPr>
          <w:lang w:val="kk-KZ"/>
        </w:rPr>
      </w:pPr>
      <w:r w:rsidRPr="00B74525">
        <w:rPr>
          <w:lang w:val="kk-KZ"/>
        </w:rPr>
        <w:lastRenderedPageBreak/>
        <w:t>Химиялық құрамы өте күрделі, сыртқы қабығы липопротеидты болып келеді. 3 қабаттан тұрады. Вирус 17 құрылымдық ақуыздарға дейін құралады және құрылымсыз ақуыздары да болады.</w:t>
      </w:r>
    </w:p>
    <w:p w:rsidR="00B74525" w:rsidRDefault="00B74525" w:rsidP="00B74525">
      <w:pPr>
        <w:jc w:val="both"/>
        <w:rPr>
          <w:lang w:val="kk-KZ"/>
        </w:rPr>
      </w:pPr>
      <w:r w:rsidRPr="00B74525">
        <w:rPr>
          <w:b/>
          <w:bCs/>
          <w:i/>
          <w:iCs/>
          <w:lang w:val="kk-KZ"/>
        </w:rPr>
        <w:t>Репродукциясы</w:t>
      </w:r>
    </w:p>
    <w:p w:rsidR="00B74525" w:rsidRDefault="00B74525" w:rsidP="00B74525">
      <w:pPr>
        <w:jc w:val="both"/>
        <w:rPr>
          <w:lang w:val="kk-KZ"/>
        </w:rPr>
      </w:pPr>
      <w:r w:rsidRPr="00B74525">
        <w:rPr>
          <w:lang w:val="kk-KZ"/>
        </w:rPr>
        <w:t>Вирус репродукциясы торша цитоплазмасында өтеді. Жасушада шешек вирусын қайта жасау ДНҚ-полимераза жинақталуынан басталады. Репликация, трансляция және транскрипция нәтижесінде вирустың белгілі компоненттер саны жинақталады. Инфекцияның басталуынан кейін 3 сағаттан соң шешек вирусының вириондары жинақталып, торпақ-қосылу қалыптасуы қосылады.</w:t>
      </w:r>
    </w:p>
    <w:p w:rsidR="00B74525" w:rsidRDefault="00B74525" w:rsidP="00B74525">
      <w:pPr>
        <w:jc w:val="both"/>
        <w:rPr>
          <w:lang w:val="kk-KZ"/>
        </w:rPr>
      </w:pPr>
      <w:r w:rsidRPr="00B74525">
        <w:rPr>
          <w:b/>
          <w:bCs/>
          <w:i/>
          <w:iCs/>
          <w:lang w:val="kk-KZ"/>
        </w:rPr>
        <w:t>Төзімділігі</w:t>
      </w:r>
    </w:p>
    <w:p w:rsidR="00B74525" w:rsidRPr="00B74525" w:rsidRDefault="00B74525" w:rsidP="00B74525">
      <w:pPr>
        <w:jc w:val="both"/>
        <w:rPr>
          <w:lang w:val="kk-KZ"/>
        </w:rPr>
      </w:pPr>
      <w:r w:rsidRPr="00B74525">
        <w:rPr>
          <w:lang w:val="kk-KZ"/>
        </w:rPr>
        <w:t>Қоршаған ортаға өте тұрақты.</w:t>
      </w:r>
    </w:p>
    <w:p w:rsidR="00B74525" w:rsidRPr="00B74525" w:rsidRDefault="00B74525" w:rsidP="00B74525">
      <w:pPr>
        <w:jc w:val="both"/>
        <w:rPr>
          <w:lang w:val="kk-KZ"/>
        </w:rPr>
      </w:pPr>
      <w:r w:rsidRPr="00B74525">
        <w:rPr>
          <w:lang w:val="kk-KZ"/>
        </w:rPr>
        <w:t xml:space="preserve">Шешек вирусы жоғары температураға (55-60°С 30 минутта жояды), ультракүлгін сәулелеріне және қышқылдарға сезімтал. </w:t>
      </w:r>
    </w:p>
    <w:p w:rsidR="00B74525" w:rsidRPr="00B74525" w:rsidRDefault="00B74525" w:rsidP="00B74525">
      <w:pPr>
        <w:jc w:val="both"/>
        <w:rPr>
          <w:lang w:val="kk-KZ"/>
        </w:rPr>
      </w:pPr>
      <w:r w:rsidRPr="00B74525">
        <w:rPr>
          <w:lang w:val="kk-KZ"/>
        </w:rPr>
        <w:t>Кептірілген жарақаттарда 1,5 жылға дейін тіршілігін сақтайды.</w:t>
      </w:r>
    </w:p>
    <w:p w:rsidR="00B74525" w:rsidRDefault="00B74525" w:rsidP="00B74525">
      <w:pPr>
        <w:jc w:val="both"/>
        <w:rPr>
          <w:lang w:val="kk-KZ"/>
        </w:rPr>
      </w:pPr>
      <w:r w:rsidRPr="00B74525">
        <w:rPr>
          <w:lang w:val="kk-KZ"/>
        </w:rPr>
        <w:t>0,5-1% формалин ерітіндісі, 2,5% тұзды және сұр қышқылды ерітінділер вирусты жояды.</w:t>
      </w:r>
    </w:p>
    <w:p w:rsidR="00B74525" w:rsidRDefault="00B74525" w:rsidP="00B74525">
      <w:pPr>
        <w:jc w:val="both"/>
        <w:rPr>
          <w:b/>
          <w:bCs/>
          <w:i/>
          <w:iCs/>
          <w:lang w:val="kk-KZ"/>
        </w:rPr>
      </w:pPr>
      <w:r w:rsidRPr="00B74525">
        <w:rPr>
          <w:b/>
          <w:bCs/>
          <w:i/>
          <w:iCs/>
          <w:lang w:val="kk-KZ"/>
        </w:rPr>
        <w:t>Дерттенуі</w:t>
      </w:r>
    </w:p>
    <w:p w:rsidR="003D0F9E" w:rsidRPr="00B74525" w:rsidRDefault="00431026" w:rsidP="00B74525">
      <w:pPr>
        <w:jc w:val="both"/>
        <w:rPr>
          <w:lang w:val="kk-KZ"/>
        </w:rPr>
      </w:pPr>
      <w:r w:rsidRPr="00B74525">
        <w:rPr>
          <w:lang w:val="kk-KZ"/>
        </w:rPr>
        <w:t>Вирус денеге тері арқылы, ауыз бен тыныс алу жолдарының кілегейлі қабықтары арқылы енеді. Шешек бөртпесі бірнеш</w:t>
      </w:r>
      <w:r w:rsidRPr="00B74525">
        <w:rPr>
          <w:lang w:val="kk-KZ"/>
        </w:rPr>
        <w:t>е сатыдан тұрады:</w:t>
      </w:r>
    </w:p>
    <w:p w:rsidR="003D0F9E" w:rsidRPr="00431026" w:rsidRDefault="00431026" w:rsidP="00B74525">
      <w:pPr>
        <w:numPr>
          <w:ilvl w:val="0"/>
          <w:numId w:val="4"/>
        </w:numPr>
        <w:jc w:val="both"/>
        <w:rPr>
          <w:lang w:val="kk-KZ"/>
        </w:rPr>
      </w:pPr>
      <w:r w:rsidRPr="00B74525">
        <w:rPr>
          <w:lang w:val="kk-KZ"/>
        </w:rPr>
        <w:t>Розеола – ауру жұққаннан кейінгі 1-2 тәулік ішінде байқалатын қызарған дақтар.</w:t>
      </w:r>
    </w:p>
    <w:p w:rsidR="003D0F9E" w:rsidRPr="00B74525" w:rsidRDefault="00431026" w:rsidP="00B74525">
      <w:pPr>
        <w:numPr>
          <w:ilvl w:val="0"/>
          <w:numId w:val="4"/>
        </w:numPr>
        <w:jc w:val="both"/>
      </w:pPr>
      <w:r w:rsidRPr="00B74525">
        <w:rPr>
          <w:lang w:val="kk-KZ"/>
        </w:rPr>
        <w:t>Папула – келесі 1-3 күнде пайда болатын бөртпелер.</w:t>
      </w:r>
    </w:p>
    <w:p w:rsidR="003D0F9E" w:rsidRPr="00B74525" w:rsidRDefault="00431026" w:rsidP="00B74525">
      <w:pPr>
        <w:numPr>
          <w:ilvl w:val="0"/>
          <w:numId w:val="4"/>
        </w:numPr>
        <w:jc w:val="both"/>
      </w:pPr>
      <w:r w:rsidRPr="00B74525">
        <w:rPr>
          <w:lang w:val="kk-KZ"/>
        </w:rPr>
        <w:t xml:space="preserve">Везикула – 5-6 күнде папуланың көпіршіктерге айналуы және сарғыш түсті сұйықтыққа толуы. </w:t>
      </w:r>
    </w:p>
    <w:p w:rsidR="003D0F9E" w:rsidRPr="00B74525" w:rsidRDefault="00431026" w:rsidP="00B74525">
      <w:pPr>
        <w:numPr>
          <w:ilvl w:val="0"/>
          <w:numId w:val="4"/>
        </w:numPr>
        <w:jc w:val="both"/>
      </w:pPr>
      <w:r w:rsidRPr="00B74525">
        <w:rPr>
          <w:lang w:val="kk-KZ"/>
        </w:rPr>
        <w:t>Пустула – везикула</w:t>
      </w:r>
      <w:r w:rsidRPr="00B74525">
        <w:rPr>
          <w:lang w:val="kk-KZ"/>
        </w:rPr>
        <w:t>ның ішіндегі сұйықтықтың 2-3 күнде түсі күңгірттеніп, іріңге айналуы.</w:t>
      </w:r>
    </w:p>
    <w:p w:rsidR="003D0F9E" w:rsidRDefault="00431026" w:rsidP="00B74525">
      <w:pPr>
        <w:numPr>
          <w:ilvl w:val="0"/>
          <w:numId w:val="4"/>
        </w:numPr>
        <w:jc w:val="both"/>
        <w:rPr>
          <w:lang w:val="kk-KZ"/>
        </w:rPr>
      </w:pPr>
      <w:r w:rsidRPr="00B74525">
        <w:rPr>
          <w:lang w:val="kk-KZ"/>
        </w:rPr>
        <w:t>Круста – пустула жарылып, сұйықтық сыртқа шығады. Құрғақ іріңді қабыршақтар 5 күннен кейін түсіп, орнында тыртық пайда болады.</w:t>
      </w:r>
    </w:p>
    <w:p w:rsidR="00B74525" w:rsidRPr="00B74525" w:rsidRDefault="00B74525" w:rsidP="00B74525">
      <w:pPr>
        <w:jc w:val="both"/>
        <w:rPr>
          <w:lang w:val="kk-KZ"/>
        </w:rPr>
      </w:pPr>
      <w:r w:rsidRPr="00B74525">
        <w:rPr>
          <w:b/>
          <w:bCs/>
          <w:i/>
          <w:iCs/>
          <w:lang w:val="kk-KZ"/>
        </w:rPr>
        <w:t>Диагностика</w:t>
      </w:r>
    </w:p>
    <w:p w:rsidR="00B74525" w:rsidRDefault="00B74525" w:rsidP="00B74525">
      <w:pPr>
        <w:jc w:val="both"/>
        <w:rPr>
          <w:lang w:val="kk-KZ"/>
        </w:rPr>
      </w:pPr>
      <w:r>
        <w:rPr>
          <w:noProof/>
        </w:rPr>
        <w:drawing>
          <wp:inline distT="0" distB="0" distL="0" distR="0" wp14:anchorId="218A3AED" wp14:editId="4F03697E">
            <wp:extent cx="2333625" cy="154305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7909" cy="1545883"/>
                    </a:xfrm>
                    <a:prstGeom prst="rect">
                      <a:avLst/>
                    </a:prstGeom>
                    <a:noFill/>
                  </pic:spPr>
                </pic:pic>
              </a:graphicData>
            </a:graphic>
          </wp:inline>
        </w:drawing>
      </w:r>
    </w:p>
    <w:p w:rsidR="00B74525" w:rsidRDefault="00B74525" w:rsidP="00B74525">
      <w:pPr>
        <w:jc w:val="both"/>
        <w:rPr>
          <w:b/>
          <w:bCs/>
          <w:i/>
          <w:iCs/>
          <w:lang w:val="kk-KZ"/>
        </w:rPr>
      </w:pPr>
      <w:r w:rsidRPr="00B74525">
        <w:rPr>
          <w:b/>
          <w:bCs/>
          <w:i/>
          <w:iCs/>
          <w:lang w:val="kk-KZ"/>
        </w:rPr>
        <w:t>Эпизотологиялық көрсеткіштер</w:t>
      </w:r>
    </w:p>
    <w:p w:rsidR="00B74525" w:rsidRPr="00B74525" w:rsidRDefault="00B74525" w:rsidP="00B74525">
      <w:pPr>
        <w:jc w:val="both"/>
        <w:rPr>
          <w:lang w:val="kk-KZ"/>
        </w:rPr>
      </w:pPr>
      <w:r w:rsidRPr="00B74525">
        <w:rPr>
          <w:lang w:val="kk-KZ"/>
        </w:rPr>
        <w:t xml:space="preserve">Шешекпен барлық сүт қоректі жануарлар және құстар ауырады. Қыста және көктемнің басында жиі байқалып, ауыр өтеді. Әсіресе жас төлдер, асыл тұқымды малдар және көрікті құстар шалдығады. </w:t>
      </w:r>
    </w:p>
    <w:p w:rsidR="00B74525" w:rsidRDefault="00B74525" w:rsidP="00B74525">
      <w:pPr>
        <w:jc w:val="both"/>
        <w:rPr>
          <w:lang w:val="kk-KZ"/>
        </w:rPr>
      </w:pPr>
      <w:r w:rsidRPr="00B74525">
        <w:rPr>
          <w:lang w:val="kk-KZ"/>
        </w:rPr>
        <w:t>Ауру көзі – жасырын кезеңдегі  және ауырып жазылған вирус алып жүруші жануарлар.</w:t>
      </w:r>
    </w:p>
    <w:p w:rsidR="00B74525" w:rsidRDefault="00B74525" w:rsidP="00B74525">
      <w:pPr>
        <w:jc w:val="both"/>
        <w:rPr>
          <w:b/>
          <w:bCs/>
          <w:i/>
          <w:iCs/>
          <w:lang w:val="kk-KZ"/>
        </w:rPr>
      </w:pPr>
      <w:r w:rsidRPr="00B74525">
        <w:rPr>
          <w:b/>
          <w:bCs/>
          <w:i/>
          <w:iCs/>
          <w:lang w:val="kk-KZ"/>
        </w:rPr>
        <w:t>Негізгі зертханалық диагностика</w:t>
      </w:r>
    </w:p>
    <w:p w:rsidR="003D0F9E" w:rsidRPr="00B74525" w:rsidRDefault="00431026" w:rsidP="00B74525">
      <w:pPr>
        <w:numPr>
          <w:ilvl w:val="0"/>
          <w:numId w:val="5"/>
        </w:numPr>
        <w:jc w:val="both"/>
        <w:rPr>
          <w:b/>
        </w:rPr>
      </w:pPr>
      <w:r w:rsidRPr="00B74525">
        <w:rPr>
          <w:b/>
          <w:lang w:val="kk-KZ"/>
        </w:rPr>
        <w:t>Экспресс әдісі:</w:t>
      </w:r>
    </w:p>
    <w:p w:rsidR="003D0F9E" w:rsidRPr="00B74525" w:rsidRDefault="00431026" w:rsidP="00B74525">
      <w:pPr>
        <w:numPr>
          <w:ilvl w:val="0"/>
          <w:numId w:val="6"/>
        </w:numPr>
        <w:jc w:val="both"/>
      </w:pPr>
      <w:r w:rsidRPr="00B74525">
        <w:rPr>
          <w:lang w:val="kk-KZ"/>
        </w:rPr>
        <w:t>Элементарлы денешіктерді табу;</w:t>
      </w:r>
    </w:p>
    <w:p w:rsidR="003D0F9E" w:rsidRPr="00B74525" w:rsidRDefault="00431026" w:rsidP="00B74525">
      <w:pPr>
        <w:numPr>
          <w:ilvl w:val="0"/>
          <w:numId w:val="6"/>
        </w:numPr>
        <w:jc w:val="both"/>
      </w:pPr>
      <w:r w:rsidRPr="00B74525">
        <w:rPr>
          <w:lang w:val="kk-KZ"/>
        </w:rPr>
        <w:t>ГАР</w:t>
      </w:r>
    </w:p>
    <w:p w:rsidR="003D0F9E" w:rsidRPr="00B74525" w:rsidRDefault="00431026" w:rsidP="00B74525">
      <w:pPr>
        <w:numPr>
          <w:ilvl w:val="0"/>
          <w:numId w:val="6"/>
        </w:numPr>
        <w:jc w:val="both"/>
      </w:pPr>
      <w:r w:rsidRPr="00B74525">
        <w:rPr>
          <w:lang w:val="kk-KZ"/>
        </w:rPr>
        <w:t>ИФР</w:t>
      </w:r>
    </w:p>
    <w:p w:rsidR="003D0F9E" w:rsidRPr="00B74525" w:rsidRDefault="00431026" w:rsidP="00B74525">
      <w:pPr>
        <w:numPr>
          <w:ilvl w:val="0"/>
          <w:numId w:val="6"/>
        </w:numPr>
        <w:jc w:val="both"/>
      </w:pPr>
      <w:r w:rsidRPr="00B74525">
        <w:rPr>
          <w:lang w:val="kk-KZ"/>
        </w:rPr>
        <w:t>Электронды микроскопия</w:t>
      </w:r>
    </w:p>
    <w:p w:rsidR="00B74525" w:rsidRPr="00B74525" w:rsidRDefault="00B74525" w:rsidP="00B74525">
      <w:pPr>
        <w:jc w:val="both"/>
        <w:rPr>
          <w:b/>
          <w:lang w:val="kk-KZ"/>
        </w:rPr>
      </w:pPr>
      <w:r w:rsidRPr="00B74525">
        <w:rPr>
          <w:b/>
          <w:lang w:val="kk-KZ"/>
        </w:rPr>
        <w:t>Вирусологиялық зерттеулер:</w:t>
      </w:r>
    </w:p>
    <w:p w:rsidR="00B74525" w:rsidRPr="00B74525" w:rsidRDefault="00B74525" w:rsidP="00B74525">
      <w:pPr>
        <w:jc w:val="both"/>
        <w:rPr>
          <w:lang w:val="kk-KZ"/>
        </w:rPr>
      </w:pPr>
      <w:r w:rsidRPr="00B74525">
        <w:rPr>
          <w:lang w:val="kk-KZ"/>
        </w:rPr>
        <w:t>Вирусты торша өсіндісінде, тауық эмбрионында өсіру</w:t>
      </w:r>
    </w:p>
    <w:p w:rsidR="00B74525" w:rsidRPr="00B74525" w:rsidRDefault="00B74525" w:rsidP="00B74525">
      <w:pPr>
        <w:jc w:val="both"/>
        <w:rPr>
          <w:lang w:val="kk-KZ"/>
        </w:rPr>
      </w:pPr>
      <w:r w:rsidRPr="00B74525">
        <w:rPr>
          <w:lang w:val="kk-KZ"/>
        </w:rPr>
        <w:t>Биосынама</w:t>
      </w:r>
    </w:p>
    <w:p w:rsidR="00B74525" w:rsidRDefault="00B74525" w:rsidP="00B74525">
      <w:pPr>
        <w:jc w:val="both"/>
        <w:rPr>
          <w:lang w:val="kk-KZ"/>
        </w:rPr>
      </w:pPr>
      <w:r w:rsidRPr="00B74525">
        <w:rPr>
          <w:lang w:val="kk-KZ"/>
        </w:rPr>
        <w:t>Серологиялық идентификация:БР, ДПР, ИФР</w:t>
      </w:r>
    </w:p>
    <w:p w:rsidR="00B74525" w:rsidRDefault="00B74525" w:rsidP="00B74525">
      <w:pPr>
        <w:jc w:val="both"/>
        <w:rPr>
          <w:lang w:val="kk-KZ"/>
        </w:rPr>
      </w:pPr>
      <w:r w:rsidRPr="00B74525">
        <w:rPr>
          <w:b/>
          <w:bCs/>
          <w:i/>
          <w:iCs/>
          <w:lang w:val="kk-KZ"/>
        </w:rPr>
        <w:t>Вирустың индикациясы</w:t>
      </w:r>
    </w:p>
    <w:p w:rsidR="003D0F9E" w:rsidRPr="00B74525" w:rsidRDefault="00431026" w:rsidP="00B74525">
      <w:pPr>
        <w:numPr>
          <w:ilvl w:val="0"/>
          <w:numId w:val="7"/>
        </w:numPr>
        <w:jc w:val="both"/>
        <w:rPr>
          <w:lang w:val="kk-KZ"/>
        </w:rPr>
      </w:pPr>
      <w:r w:rsidRPr="00B74525">
        <w:rPr>
          <w:lang w:val="kk-KZ"/>
        </w:rPr>
        <w:t>Жарық микроскоппен зерттеу – Морозов әдісімен боялған жұғындыда вирустың элементарлы денешіктері байқалады. Вириондар жеке-жеке шашылып жатқан шар тәрізді көрінеді.</w:t>
      </w:r>
    </w:p>
    <w:p w:rsidR="003D0F9E" w:rsidRPr="00B74525" w:rsidRDefault="00431026" w:rsidP="00B74525">
      <w:pPr>
        <w:numPr>
          <w:ilvl w:val="0"/>
          <w:numId w:val="7"/>
        </w:numPr>
        <w:jc w:val="both"/>
      </w:pPr>
      <w:r w:rsidRPr="00B74525">
        <w:rPr>
          <w:lang w:val="kk-KZ"/>
        </w:rPr>
        <w:t>Гистопрепаратта арнамалы вирус-денешіктерін көру.</w:t>
      </w:r>
    </w:p>
    <w:p w:rsidR="003D0F9E" w:rsidRPr="00B74525" w:rsidRDefault="00431026" w:rsidP="00B74525">
      <w:pPr>
        <w:numPr>
          <w:ilvl w:val="0"/>
          <w:numId w:val="7"/>
        </w:numPr>
        <w:jc w:val="both"/>
      </w:pPr>
      <w:r w:rsidRPr="00B74525">
        <w:rPr>
          <w:lang w:val="kk-KZ"/>
        </w:rPr>
        <w:t>Электронды микроскоп</w:t>
      </w:r>
      <w:r w:rsidRPr="00B74525">
        <w:rPr>
          <w:lang w:val="kk-KZ"/>
        </w:rPr>
        <w:t>та – вирустардың пішіні, көлемі, құрылымы анықталады.</w:t>
      </w:r>
    </w:p>
    <w:p w:rsidR="00B74525" w:rsidRDefault="00B74525" w:rsidP="00B74525">
      <w:pPr>
        <w:jc w:val="both"/>
        <w:rPr>
          <w:lang w:val="kk-KZ"/>
        </w:rPr>
      </w:pPr>
      <w:r w:rsidRPr="00B74525">
        <w:rPr>
          <w:b/>
          <w:bCs/>
          <w:i/>
          <w:iCs/>
          <w:lang w:val="kk-KZ"/>
        </w:rPr>
        <w:t>Вирустың идентификациясы</w:t>
      </w:r>
    </w:p>
    <w:p w:rsidR="003D0F9E" w:rsidRPr="00B74525" w:rsidRDefault="00431026" w:rsidP="00B74525">
      <w:pPr>
        <w:numPr>
          <w:ilvl w:val="0"/>
          <w:numId w:val="8"/>
        </w:numPr>
        <w:jc w:val="both"/>
        <w:rPr>
          <w:lang w:val="kk-KZ"/>
        </w:rPr>
      </w:pPr>
      <w:r w:rsidRPr="00B74525">
        <w:rPr>
          <w:lang w:val="kk-KZ"/>
        </w:rPr>
        <w:t>Флуоресцирленген антидене әдісі – вирусқа қарсы гаммаглобулин флуорисцерленген бояғыштармен әсер етеді. Төсеніш әйнекте шешекпен жұқтырған немесе зақымдалған жұғынды даярлайды д</w:t>
      </w:r>
      <w:r w:rsidRPr="00B74525">
        <w:rPr>
          <w:lang w:val="kk-KZ"/>
        </w:rPr>
        <w:t>а, флуорисцерленген сарысуды жағады. Люминесцентті микроскоп арқылы цитоплазмадағы зақымдалған жасуша жарық немесе сәулелі ошақтар тәрізді көрінеді.</w:t>
      </w:r>
    </w:p>
    <w:p w:rsidR="00B74525" w:rsidRPr="00B74525" w:rsidRDefault="00B74525" w:rsidP="00B74525">
      <w:pPr>
        <w:pStyle w:val="a8"/>
        <w:numPr>
          <w:ilvl w:val="0"/>
          <w:numId w:val="9"/>
        </w:numPr>
        <w:jc w:val="both"/>
      </w:pPr>
      <w:r w:rsidRPr="00B74525">
        <w:rPr>
          <w:lang w:val="kk-KZ"/>
        </w:rPr>
        <w:t>ДПР, КБР, БР, ИФТ, ИФР, ГАР</w:t>
      </w:r>
    </w:p>
    <w:p w:rsidR="00B74525" w:rsidRDefault="00B74525" w:rsidP="00B74525">
      <w:pPr>
        <w:jc w:val="both"/>
        <w:rPr>
          <w:lang w:val="kk-KZ"/>
        </w:rPr>
      </w:pPr>
      <w:r w:rsidRPr="00B74525">
        <w:rPr>
          <w:b/>
          <w:bCs/>
          <w:i/>
          <w:iCs/>
          <w:lang w:val="kk-KZ"/>
        </w:rPr>
        <w:t>Биосынама</w:t>
      </w:r>
    </w:p>
    <w:p w:rsidR="00B74525" w:rsidRDefault="00B74525" w:rsidP="00B74525">
      <w:pPr>
        <w:jc w:val="both"/>
        <w:rPr>
          <w:lang w:val="kk-KZ"/>
        </w:rPr>
      </w:pPr>
      <w:proofErr w:type="spellStart"/>
      <w:r w:rsidRPr="00B74525">
        <w:t>Табиғи</w:t>
      </w:r>
      <w:proofErr w:type="spellEnd"/>
      <w:r w:rsidRPr="00B74525">
        <w:t xml:space="preserve"> </w:t>
      </w:r>
      <w:proofErr w:type="spellStart"/>
      <w:r w:rsidRPr="00B74525">
        <w:t>сезімтал</w:t>
      </w:r>
      <w:proofErr w:type="spellEnd"/>
      <w:r w:rsidRPr="00B74525">
        <w:t xml:space="preserve"> </w:t>
      </w:r>
      <w:proofErr w:type="spellStart"/>
      <w:proofErr w:type="gramStart"/>
      <w:r w:rsidRPr="00B74525">
        <w:t>жануарлар</w:t>
      </w:r>
      <w:proofErr w:type="gramEnd"/>
      <w:r w:rsidRPr="00B74525">
        <w:t>ға</w:t>
      </w:r>
      <w:proofErr w:type="spellEnd"/>
      <w:r w:rsidRPr="00B74525">
        <w:t xml:space="preserve"> </w:t>
      </w:r>
      <w:proofErr w:type="spellStart"/>
      <w:r w:rsidRPr="00B74525">
        <w:t>қойылады</w:t>
      </w:r>
      <w:proofErr w:type="spellEnd"/>
      <w:r w:rsidRPr="00B74525">
        <w:t xml:space="preserve">.. </w:t>
      </w:r>
      <w:proofErr w:type="spellStart"/>
      <w:r w:rsidRPr="00B74525">
        <w:t>Бақылауды</w:t>
      </w:r>
      <w:proofErr w:type="spellEnd"/>
      <w:r w:rsidRPr="00B74525">
        <w:t xml:space="preserve"> 10 </w:t>
      </w:r>
      <w:proofErr w:type="spellStart"/>
      <w:r w:rsidRPr="00B74525">
        <w:t>күн</w:t>
      </w:r>
      <w:proofErr w:type="spellEnd"/>
      <w:r w:rsidRPr="00B74525">
        <w:t xml:space="preserve"> </w:t>
      </w:r>
      <w:proofErr w:type="spellStart"/>
      <w:r w:rsidRPr="00B74525">
        <w:t>жүргізеді</w:t>
      </w:r>
      <w:proofErr w:type="spellEnd"/>
      <w:r w:rsidRPr="00B74525">
        <w:t xml:space="preserve">. </w:t>
      </w:r>
      <w:proofErr w:type="spellStart"/>
      <w:r w:rsidRPr="00B74525">
        <w:t>Оң</w:t>
      </w:r>
      <w:proofErr w:type="spellEnd"/>
      <w:r w:rsidRPr="00B74525">
        <w:t xml:space="preserve"> </w:t>
      </w:r>
      <w:proofErr w:type="spellStart"/>
      <w:r w:rsidRPr="00B74525">
        <w:t>жағдайда</w:t>
      </w:r>
      <w:proofErr w:type="spellEnd"/>
      <w:r w:rsidRPr="00B74525">
        <w:t xml:space="preserve"> </w:t>
      </w:r>
      <w:proofErr w:type="spellStart"/>
      <w:r w:rsidRPr="00B74525">
        <w:t>шешек</w:t>
      </w:r>
      <w:proofErr w:type="spellEnd"/>
      <w:r w:rsidRPr="00B74525">
        <w:t xml:space="preserve"> </w:t>
      </w:r>
      <w:proofErr w:type="spellStart"/>
      <w:r w:rsidRPr="00B74525">
        <w:t>процесі</w:t>
      </w:r>
      <w:proofErr w:type="spellEnd"/>
      <w:r w:rsidRPr="00B74525">
        <w:t xml:space="preserve"> </w:t>
      </w:r>
      <w:proofErr w:type="spellStart"/>
      <w:r w:rsidRPr="00B74525">
        <w:t>басталады</w:t>
      </w:r>
      <w:proofErr w:type="spellEnd"/>
      <w:r w:rsidRPr="00B74525">
        <w:t>.</w:t>
      </w:r>
    </w:p>
    <w:p w:rsidR="00B74525" w:rsidRPr="00B74525" w:rsidRDefault="00B74525" w:rsidP="00B74525">
      <w:pPr>
        <w:jc w:val="both"/>
        <w:rPr>
          <w:lang w:val="kk-KZ"/>
        </w:rPr>
      </w:pPr>
      <w:r>
        <w:rPr>
          <w:b/>
          <w:lang w:val="kk-KZ"/>
        </w:rPr>
        <w:t>И</w:t>
      </w:r>
      <w:r w:rsidRPr="00B74525">
        <w:rPr>
          <w:b/>
          <w:lang w:val="kk-KZ"/>
        </w:rPr>
        <w:t>ммунитет.</w:t>
      </w:r>
      <w:r>
        <w:rPr>
          <w:lang w:val="kk-KZ"/>
        </w:rPr>
        <w:t xml:space="preserve"> </w:t>
      </w:r>
      <w:r w:rsidRPr="00B74525">
        <w:rPr>
          <w:lang w:val="kk-KZ"/>
        </w:rPr>
        <w:t>Шешекпен ауырып жазылған жануарларда іс жүзінде тұрақты, өмірлік иммунитет пайда болады. Ондай жануарлардың қан сарысуында өзгеше антиденелер болады, ал ұлпадарда, әсіресе теріде өзгеше төзімділік қалыптасады.</w:t>
      </w:r>
    </w:p>
    <w:p w:rsidR="00B74525" w:rsidRPr="00B74525" w:rsidRDefault="00B74525" w:rsidP="00B74525">
      <w:pPr>
        <w:jc w:val="both"/>
        <w:rPr>
          <w:lang w:val="kk-KZ"/>
        </w:rPr>
      </w:pPr>
      <w:r w:rsidRPr="00B74525">
        <w:rPr>
          <w:lang w:val="kk-KZ"/>
        </w:rPr>
        <w:t>Ауруды даулау үшін тірі және инактивтирленген вакциналарды қолданады.</w:t>
      </w:r>
    </w:p>
    <w:sectPr w:rsidR="00B74525" w:rsidRPr="00B74525" w:rsidSect="0017374B">
      <w:pgSz w:w="11906" w:h="16838"/>
      <w:pgMar w:top="907" w:right="851" w:bottom="907" w:left="90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FA4"/>
    <w:multiLevelType w:val="hybridMultilevel"/>
    <w:tmpl w:val="1624EB8E"/>
    <w:lvl w:ilvl="0" w:tplc="4B52E3AA">
      <w:start w:val="1"/>
      <w:numFmt w:val="bullet"/>
      <w:lvlText w:val="•"/>
      <w:lvlJc w:val="left"/>
      <w:pPr>
        <w:tabs>
          <w:tab w:val="num" w:pos="720"/>
        </w:tabs>
        <w:ind w:left="720" w:hanging="360"/>
      </w:pPr>
      <w:rPr>
        <w:rFonts w:ascii="Times New Roman" w:hAnsi="Times New Roman" w:hint="default"/>
      </w:rPr>
    </w:lvl>
    <w:lvl w:ilvl="1" w:tplc="B414F396" w:tentative="1">
      <w:start w:val="1"/>
      <w:numFmt w:val="bullet"/>
      <w:lvlText w:val="•"/>
      <w:lvlJc w:val="left"/>
      <w:pPr>
        <w:tabs>
          <w:tab w:val="num" w:pos="1440"/>
        </w:tabs>
        <w:ind w:left="1440" w:hanging="360"/>
      </w:pPr>
      <w:rPr>
        <w:rFonts w:ascii="Times New Roman" w:hAnsi="Times New Roman" w:hint="default"/>
      </w:rPr>
    </w:lvl>
    <w:lvl w:ilvl="2" w:tplc="4D482A74" w:tentative="1">
      <w:start w:val="1"/>
      <w:numFmt w:val="bullet"/>
      <w:lvlText w:val="•"/>
      <w:lvlJc w:val="left"/>
      <w:pPr>
        <w:tabs>
          <w:tab w:val="num" w:pos="2160"/>
        </w:tabs>
        <w:ind w:left="2160" w:hanging="360"/>
      </w:pPr>
      <w:rPr>
        <w:rFonts w:ascii="Times New Roman" w:hAnsi="Times New Roman" w:hint="default"/>
      </w:rPr>
    </w:lvl>
    <w:lvl w:ilvl="3" w:tplc="3394120C" w:tentative="1">
      <w:start w:val="1"/>
      <w:numFmt w:val="bullet"/>
      <w:lvlText w:val="•"/>
      <w:lvlJc w:val="left"/>
      <w:pPr>
        <w:tabs>
          <w:tab w:val="num" w:pos="2880"/>
        </w:tabs>
        <w:ind w:left="2880" w:hanging="360"/>
      </w:pPr>
      <w:rPr>
        <w:rFonts w:ascii="Times New Roman" w:hAnsi="Times New Roman" w:hint="default"/>
      </w:rPr>
    </w:lvl>
    <w:lvl w:ilvl="4" w:tplc="942251A4" w:tentative="1">
      <w:start w:val="1"/>
      <w:numFmt w:val="bullet"/>
      <w:lvlText w:val="•"/>
      <w:lvlJc w:val="left"/>
      <w:pPr>
        <w:tabs>
          <w:tab w:val="num" w:pos="3600"/>
        </w:tabs>
        <w:ind w:left="3600" w:hanging="360"/>
      </w:pPr>
      <w:rPr>
        <w:rFonts w:ascii="Times New Roman" w:hAnsi="Times New Roman" w:hint="default"/>
      </w:rPr>
    </w:lvl>
    <w:lvl w:ilvl="5" w:tplc="8E0E2258" w:tentative="1">
      <w:start w:val="1"/>
      <w:numFmt w:val="bullet"/>
      <w:lvlText w:val="•"/>
      <w:lvlJc w:val="left"/>
      <w:pPr>
        <w:tabs>
          <w:tab w:val="num" w:pos="4320"/>
        </w:tabs>
        <w:ind w:left="4320" w:hanging="360"/>
      </w:pPr>
      <w:rPr>
        <w:rFonts w:ascii="Times New Roman" w:hAnsi="Times New Roman" w:hint="default"/>
      </w:rPr>
    </w:lvl>
    <w:lvl w:ilvl="6" w:tplc="D96A7020" w:tentative="1">
      <w:start w:val="1"/>
      <w:numFmt w:val="bullet"/>
      <w:lvlText w:val="•"/>
      <w:lvlJc w:val="left"/>
      <w:pPr>
        <w:tabs>
          <w:tab w:val="num" w:pos="5040"/>
        </w:tabs>
        <w:ind w:left="5040" w:hanging="360"/>
      </w:pPr>
      <w:rPr>
        <w:rFonts w:ascii="Times New Roman" w:hAnsi="Times New Roman" w:hint="default"/>
      </w:rPr>
    </w:lvl>
    <w:lvl w:ilvl="7" w:tplc="F888FF7C" w:tentative="1">
      <w:start w:val="1"/>
      <w:numFmt w:val="bullet"/>
      <w:lvlText w:val="•"/>
      <w:lvlJc w:val="left"/>
      <w:pPr>
        <w:tabs>
          <w:tab w:val="num" w:pos="5760"/>
        </w:tabs>
        <w:ind w:left="5760" w:hanging="360"/>
      </w:pPr>
      <w:rPr>
        <w:rFonts w:ascii="Times New Roman" w:hAnsi="Times New Roman" w:hint="default"/>
      </w:rPr>
    </w:lvl>
    <w:lvl w:ilvl="8" w:tplc="C3ECCE1E" w:tentative="1">
      <w:start w:val="1"/>
      <w:numFmt w:val="bullet"/>
      <w:lvlText w:val="•"/>
      <w:lvlJc w:val="left"/>
      <w:pPr>
        <w:tabs>
          <w:tab w:val="num" w:pos="6480"/>
        </w:tabs>
        <w:ind w:left="6480" w:hanging="360"/>
      </w:pPr>
      <w:rPr>
        <w:rFonts w:ascii="Times New Roman" w:hAnsi="Times New Roman" w:hint="default"/>
      </w:rPr>
    </w:lvl>
  </w:abstractNum>
  <w:abstractNum w:abstractNumId="1">
    <w:nsid w:val="114070C5"/>
    <w:multiLevelType w:val="hybridMultilevel"/>
    <w:tmpl w:val="E55C77CE"/>
    <w:lvl w:ilvl="0" w:tplc="BF909692">
      <w:start w:val="1"/>
      <w:numFmt w:val="bullet"/>
      <w:lvlText w:val="•"/>
      <w:lvlJc w:val="left"/>
      <w:pPr>
        <w:tabs>
          <w:tab w:val="num" w:pos="720"/>
        </w:tabs>
        <w:ind w:left="720" w:hanging="360"/>
      </w:pPr>
      <w:rPr>
        <w:rFonts w:ascii="Times New Roman" w:hAnsi="Times New Roman" w:hint="default"/>
      </w:rPr>
    </w:lvl>
    <w:lvl w:ilvl="1" w:tplc="E006E82A" w:tentative="1">
      <w:start w:val="1"/>
      <w:numFmt w:val="bullet"/>
      <w:lvlText w:val="•"/>
      <w:lvlJc w:val="left"/>
      <w:pPr>
        <w:tabs>
          <w:tab w:val="num" w:pos="1440"/>
        </w:tabs>
        <w:ind w:left="1440" w:hanging="360"/>
      </w:pPr>
      <w:rPr>
        <w:rFonts w:ascii="Times New Roman" w:hAnsi="Times New Roman" w:hint="default"/>
      </w:rPr>
    </w:lvl>
    <w:lvl w:ilvl="2" w:tplc="17AC8DCE" w:tentative="1">
      <w:start w:val="1"/>
      <w:numFmt w:val="bullet"/>
      <w:lvlText w:val="•"/>
      <w:lvlJc w:val="left"/>
      <w:pPr>
        <w:tabs>
          <w:tab w:val="num" w:pos="2160"/>
        </w:tabs>
        <w:ind w:left="2160" w:hanging="360"/>
      </w:pPr>
      <w:rPr>
        <w:rFonts w:ascii="Times New Roman" w:hAnsi="Times New Roman" w:hint="default"/>
      </w:rPr>
    </w:lvl>
    <w:lvl w:ilvl="3" w:tplc="AF165028" w:tentative="1">
      <w:start w:val="1"/>
      <w:numFmt w:val="bullet"/>
      <w:lvlText w:val="•"/>
      <w:lvlJc w:val="left"/>
      <w:pPr>
        <w:tabs>
          <w:tab w:val="num" w:pos="2880"/>
        </w:tabs>
        <w:ind w:left="2880" w:hanging="360"/>
      </w:pPr>
      <w:rPr>
        <w:rFonts w:ascii="Times New Roman" w:hAnsi="Times New Roman" w:hint="default"/>
      </w:rPr>
    </w:lvl>
    <w:lvl w:ilvl="4" w:tplc="8A3EF10C" w:tentative="1">
      <w:start w:val="1"/>
      <w:numFmt w:val="bullet"/>
      <w:lvlText w:val="•"/>
      <w:lvlJc w:val="left"/>
      <w:pPr>
        <w:tabs>
          <w:tab w:val="num" w:pos="3600"/>
        </w:tabs>
        <w:ind w:left="3600" w:hanging="360"/>
      </w:pPr>
      <w:rPr>
        <w:rFonts w:ascii="Times New Roman" w:hAnsi="Times New Roman" w:hint="default"/>
      </w:rPr>
    </w:lvl>
    <w:lvl w:ilvl="5" w:tplc="F7700530" w:tentative="1">
      <w:start w:val="1"/>
      <w:numFmt w:val="bullet"/>
      <w:lvlText w:val="•"/>
      <w:lvlJc w:val="left"/>
      <w:pPr>
        <w:tabs>
          <w:tab w:val="num" w:pos="4320"/>
        </w:tabs>
        <w:ind w:left="4320" w:hanging="360"/>
      </w:pPr>
      <w:rPr>
        <w:rFonts w:ascii="Times New Roman" w:hAnsi="Times New Roman" w:hint="default"/>
      </w:rPr>
    </w:lvl>
    <w:lvl w:ilvl="6" w:tplc="606EE920" w:tentative="1">
      <w:start w:val="1"/>
      <w:numFmt w:val="bullet"/>
      <w:lvlText w:val="•"/>
      <w:lvlJc w:val="left"/>
      <w:pPr>
        <w:tabs>
          <w:tab w:val="num" w:pos="5040"/>
        </w:tabs>
        <w:ind w:left="5040" w:hanging="360"/>
      </w:pPr>
      <w:rPr>
        <w:rFonts w:ascii="Times New Roman" w:hAnsi="Times New Roman" w:hint="default"/>
      </w:rPr>
    </w:lvl>
    <w:lvl w:ilvl="7" w:tplc="047E9D42" w:tentative="1">
      <w:start w:val="1"/>
      <w:numFmt w:val="bullet"/>
      <w:lvlText w:val="•"/>
      <w:lvlJc w:val="left"/>
      <w:pPr>
        <w:tabs>
          <w:tab w:val="num" w:pos="5760"/>
        </w:tabs>
        <w:ind w:left="5760" w:hanging="360"/>
      </w:pPr>
      <w:rPr>
        <w:rFonts w:ascii="Times New Roman" w:hAnsi="Times New Roman" w:hint="default"/>
      </w:rPr>
    </w:lvl>
    <w:lvl w:ilvl="8" w:tplc="58DA2AE4" w:tentative="1">
      <w:start w:val="1"/>
      <w:numFmt w:val="bullet"/>
      <w:lvlText w:val="•"/>
      <w:lvlJc w:val="left"/>
      <w:pPr>
        <w:tabs>
          <w:tab w:val="num" w:pos="6480"/>
        </w:tabs>
        <w:ind w:left="6480" w:hanging="360"/>
      </w:pPr>
      <w:rPr>
        <w:rFonts w:ascii="Times New Roman" w:hAnsi="Times New Roman" w:hint="default"/>
      </w:rPr>
    </w:lvl>
  </w:abstractNum>
  <w:abstractNum w:abstractNumId="2">
    <w:nsid w:val="1A1122CB"/>
    <w:multiLevelType w:val="hybridMultilevel"/>
    <w:tmpl w:val="18142D06"/>
    <w:lvl w:ilvl="0" w:tplc="A81E04AE">
      <w:start w:val="1"/>
      <w:numFmt w:val="decimal"/>
      <w:lvlText w:val="%1."/>
      <w:lvlJc w:val="left"/>
      <w:pPr>
        <w:tabs>
          <w:tab w:val="num" w:pos="720"/>
        </w:tabs>
        <w:ind w:left="720" w:hanging="360"/>
      </w:pPr>
    </w:lvl>
    <w:lvl w:ilvl="1" w:tplc="061A7710" w:tentative="1">
      <w:start w:val="1"/>
      <w:numFmt w:val="decimal"/>
      <w:lvlText w:val="%2."/>
      <w:lvlJc w:val="left"/>
      <w:pPr>
        <w:tabs>
          <w:tab w:val="num" w:pos="1440"/>
        </w:tabs>
        <w:ind w:left="1440" w:hanging="360"/>
      </w:pPr>
    </w:lvl>
    <w:lvl w:ilvl="2" w:tplc="36163630" w:tentative="1">
      <w:start w:val="1"/>
      <w:numFmt w:val="decimal"/>
      <w:lvlText w:val="%3."/>
      <w:lvlJc w:val="left"/>
      <w:pPr>
        <w:tabs>
          <w:tab w:val="num" w:pos="2160"/>
        </w:tabs>
        <w:ind w:left="2160" w:hanging="360"/>
      </w:pPr>
    </w:lvl>
    <w:lvl w:ilvl="3" w:tplc="513011A0" w:tentative="1">
      <w:start w:val="1"/>
      <w:numFmt w:val="decimal"/>
      <w:lvlText w:val="%4."/>
      <w:lvlJc w:val="left"/>
      <w:pPr>
        <w:tabs>
          <w:tab w:val="num" w:pos="2880"/>
        </w:tabs>
        <w:ind w:left="2880" w:hanging="360"/>
      </w:pPr>
    </w:lvl>
    <w:lvl w:ilvl="4" w:tplc="ADDA0660" w:tentative="1">
      <w:start w:val="1"/>
      <w:numFmt w:val="decimal"/>
      <w:lvlText w:val="%5."/>
      <w:lvlJc w:val="left"/>
      <w:pPr>
        <w:tabs>
          <w:tab w:val="num" w:pos="3600"/>
        </w:tabs>
        <w:ind w:left="3600" w:hanging="360"/>
      </w:pPr>
    </w:lvl>
    <w:lvl w:ilvl="5" w:tplc="140EC404" w:tentative="1">
      <w:start w:val="1"/>
      <w:numFmt w:val="decimal"/>
      <w:lvlText w:val="%6."/>
      <w:lvlJc w:val="left"/>
      <w:pPr>
        <w:tabs>
          <w:tab w:val="num" w:pos="4320"/>
        </w:tabs>
        <w:ind w:left="4320" w:hanging="360"/>
      </w:pPr>
    </w:lvl>
    <w:lvl w:ilvl="6" w:tplc="4DF06452" w:tentative="1">
      <w:start w:val="1"/>
      <w:numFmt w:val="decimal"/>
      <w:lvlText w:val="%7."/>
      <w:lvlJc w:val="left"/>
      <w:pPr>
        <w:tabs>
          <w:tab w:val="num" w:pos="5040"/>
        </w:tabs>
        <w:ind w:left="5040" w:hanging="360"/>
      </w:pPr>
    </w:lvl>
    <w:lvl w:ilvl="7" w:tplc="2C9CD326" w:tentative="1">
      <w:start w:val="1"/>
      <w:numFmt w:val="decimal"/>
      <w:lvlText w:val="%8."/>
      <w:lvlJc w:val="left"/>
      <w:pPr>
        <w:tabs>
          <w:tab w:val="num" w:pos="5760"/>
        </w:tabs>
        <w:ind w:left="5760" w:hanging="360"/>
      </w:pPr>
    </w:lvl>
    <w:lvl w:ilvl="8" w:tplc="02E42888" w:tentative="1">
      <w:start w:val="1"/>
      <w:numFmt w:val="decimal"/>
      <w:lvlText w:val="%9."/>
      <w:lvlJc w:val="left"/>
      <w:pPr>
        <w:tabs>
          <w:tab w:val="num" w:pos="6480"/>
        </w:tabs>
        <w:ind w:left="6480" w:hanging="360"/>
      </w:pPr>
    </w:lvl>
  </w:abstractNum>
  <w:abstractNum w:abstractNumId="3">
    <w:nsid w:val="2C015328"/>
    <w:multiLevelType w:val="hybridMultilevel"/>
    <w:tmpl w:val="EF6C8E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D421FBE"/>
    <w:multiLevelType w:val="hybridMultilevel"/>
    <w:tmpl w:val="DF56A758"/>
    <w:lvl w:ilvl="0" w:tplc="4A2E3030">
      <w:start w:val="1"/>
      <w:numFmt w:val="bullet"/>
      <w:lvlText w:val="•"/>
      <w:lvlJc w:val="left"/>
      <w:pPr>
        <w:tabs>
          <w:tab w:val="num" w:pos="720"/>
        </w:tabs>
        <w:ind w:left="720" w:hanging="360"/>
      </w:pPr>
      <w:rPr>
        <w:rFonts w:ascii="Times New Roman" w:hAnsi="Times New Roman" w:hint="default"/>
      </w:rPr>
    </w:lvl>
    <w:lvl w:ilvl="1" w:tplc="322AE908" w:tentative="1">
      <w:start w:val="1"/>
      <w:numFmt w:val="bullet"/>
      <w:lvlText w:val="•"/>
      <w:lvlJc w:val="left"/>
      <w:pPr>
        <w:tabs>
          <w:tab w:val="num" w:pos="1440"/>
        </w:tabs>
        <w:ind w:left="1440" w:hanging="360"/>
      </w:pPr>
      <w:rPr>
        <w:rFonts w:ascii="Times New Roman" w:hAnsi="Times New Roman" w:hint="default"/>
      </w:rPr>
    </w:lvl>
    <w:lvl w:ilvl="2" w:tplc="6884FB5A" w:tentative="1">
      <w:start w:val="1"/>
      <w:numFmt w:val="bullet"/>
      <w:lvlText w:val="•"/>
      <w:lvlJc w:val="left"/>
      <w:pPr>
        <w:tabs>
          <w:tab w:val="num" w:pos="2160"/>
        </w:tabs>
        <w:ind w:left="2160" w:hanging="360"/>
      </w:pPr>
      <w:rPr>
        <w:rFonts w:ascii="Times New Roman" w:hAnsi="Times New Roman" w:hint="default"/>
      </w:rPr>
    </w:lvl>
    <w:lvl w:ilvl="3" w:tplc="2F288B56" w:tentative="1">
      <w:start w:val="1"/>
      <w:numFmt w:val="bullet"/>
      <w:lvlText w:val="•"/>
      <w:lvlJc w:val="left"/>
      <w:pPr>
        <w:tabs>
          <w:tab w:val="num" w:pos="2880"/>
        </w:tabs>
        <w:ind w:left="2880" w:hanging="360"/>
      </w:pPr>
      <w:rPr>
        <w:rFonts w:ascii="Times New Roman" w:hAnsi="Times New Roman" w:hint="default"/>
      </w:rPr>
    </w:lvl>
    <w:lvl w:ilvl="4" w:tplc="CAE8CF72" w:tentative="1">
      <w:start w:val="1"/>
      <w:numFmt w:val="bullet"/>
      <w:lvlText w:val="•"/>
      <w:lvlJc w:val="left"/>
      <w:pPr>
        <w:tabs>
          <w:tab w:val="num" w:pos="3600"/>
        </w:tabs>
        <w:ind w:left="3600" w:hanging="360"/>
      </w:pPr>
      <w:rPr>
        <w:rFonts w:ascii="Times New Roman" w:hAnsi="Times New Roman" w:hint="default"/>
      </w:rPr>
    </w:lvl>
    <w:lvl w:ilvl="5" w:tplc="F22C4254" w:tentative="1">
      <w:start w:val="1"/>
      <w:numFmt w:val="bullet"/>
      <w:lvlText w:val="•"/>
      <w:lvlJc w:val="left"/>
      <w:pPr>
        <w:tabs>
          <w:tab w:val="num" w:pos="4320"/>
        </w:tabs>
        <w:ind w:left="4320" w:hanging="360"/>
      </w:pPr>
      <w:rPr>
        <w:rFonts w:ascii="Times New Roman" w:hAnsi="Times New Roman" w:hint="default"/>
      </w:rPr>
    </w:lvl>
    <w:lvl w:ilvl="6" w:tplc="FFA2AD5C" w:tentative="1">
      <w:start w:val="1"/>
      <w:numFmt w:val="bullet"/>
      <w:lvlText w:val="•"/>
      <w:lvlJc w:val="left"/>
      <w:pPr>
        <w:tabs>
          <w:tab w:val="num" w:pos="5040"/>
        </w:tabs>
        <w:ind w:left="5040" w:hanging="360"/>
      </w:pPr>
      <w:rPr>
        <w:rFonts w:ascii="Times New Roman" w:hAnsi="Times New Roman" w:hint="default"/>
      </w:rPr>
    </w:lvl>
    <w:lvl w:ilvl="7" w:tplc="54A6BB6A" w:tentative="1">
      <w:start w:val="1"/>
      <w:numFmt w:val="bullet"/>
      <w:lvlText w:val="•"/>
      <w:lvlJc w:val="left"/>
      <w:pPr>
        <w:tabs>
          <w:tab w:val="num" w:pos="5760"/>
        </w:tabs>
        <w:ind w:left="5760" w:hanging="360"/>
      </w:pPr>
      <w:rPr>
        <w:rFonts w:ascii="Times New Roman" w:hAnsi="Times New Roman" w:hint="default"/>
      </w:rPr>
    </w:lvl>
    <w:lvl w:ilvl="8" w:tplc="7B328E06" w:tentative="1">
      <w:start w:val="1"/>
      <w:numFmt w:val="bullet"/>
      <w:lvlText w:val="•"/>
      <w:lvlJc w:val="left"/>
      <w:pPr>
        <w:tabs>
          <w:tab w:val="num" w:pos="6480"/>
        </w:tabs>
        <w:ind w:left="6480" w:hanging="360"/>
      </w:pPr>
      <w:rPr>
        <w:rFonts w:ascii="Times New Roman" w:hAnsi="Times New Roman" w:hint="default"/>
      </w:rPr>
    </w:lvl>
  </w:abstractNum>
  <w:abstractNum w:abstractNumId="5">
    <w:nsid w:val="4F942C49"/>
    <w:multiLevelType w:val="hybridMultilevel"/>
    <w:tmpl w:val="75CC8E88"/>
    <w:lvl w:ilvl="0" w:tplc="6EB6B676">
      <w:start w:val="1"/>
      <w:numFmt w:val="decimal"/>
      <w:lvlText w:val="%1."/>
      <w:lvlJc w:val="left"/>
      <w:pPr>
        <w:tabs>
          <w:tab w:val="num" w:pos="720"/>
        </w:tabs>
        <w:ind w:left="720" w:hanging="360"/>
      </w:pPr>
    </w:lvl>
    <w:lvl w:ilvl="1" w:tplc="533200C8" w:tentative="1">
      <w:start w:val="1"/>
      <w:numFmt w:val="decimal"/>
      <w:lvlText w:val="%2."/>
      <w:lvlJc w:val="left"/>
      <w:pPr>
        <w:tabs>
          <w:tab w:val="num" w:pos="1440"/>
        </w:tabs>
        <w:ind w:left="1440" w:hanging="360"/>
      </w:pPr>
    </w:lvl>
    <w:lvl w:ilvl="2" w:tplc="4D4A7B6A" w:tentative="1">
      <w:start w:val="1"/>
      <w:numFmt w:val="decimal"/>
      <w:lvlText w:val="%3."/>
      <w:lvlJc w:val="left"/>
      <w:pPr>
        <w:tabs>
          <w:tab w:val="num" w:pos="2160"/>
        </w:tabs>
        <w:ind w:left="2160" w:hanging="360"/>
      </w:pPr>
    </w:lvl>
    <w:lvl w:ilvl="3" w:tplc="0886760A" w:tentative="1">
      <w:start w:val="1"/>
      <w:numFmt w:val="decimal"/>
      <w:lvlText w:val="%4."/>
      <w:lvlJc w:val="left"/>
      <w:pPr>
        <w:tabs>
          <w:tab w:val="num" w:pos="2880"/>
        </w:tabs>
        <w:ind w:left="2880" w:hanging="360"/>
      </w:pPr>
    </w:lvl>
    <w:lvl w:ilvl="4" w:tplc="EE3CF554" w:tentative="1">
      <w:start w:val="1"/>
      <w:numFmt w:val="decimal"/>
      <w:lvlText w:val="%5."/>
      <w:lvlJc w:val="left"/>
      <w:pPr>
        <w:tabs>
          <w:tab w:val="num" w:pos="3600"/>
        </w:tabs>
        <w:ind w:left="3600" w:hanging="360"/>
      </w:pPr>
    </w:lvl>
    <w:lvl w:ilvl="5" w:tplc="22DEF814" w:tentative="1">
      <w:start w:val="1"/>
      <w:numFmt w:val="decimal"/>
      <w:lvlText w:val="%6."/>
      <w:lvlJc w:val="left"/>
      <w:pPr>
        <w:tabs>
          <w:tab w:val="num" w:pos="4320"/>
        </w:tabs>
        <w:ind w:left="4320" w:hanging="360"/>
      </w:pPr>
    </w:lvl>
    <w:lvl w:ilvl="6" w:tplc="C1020460" w:tentative="1">
      <w:start w:val="1"/>
      <w:numFmt w:val="decimal"/>
      <w:lvlText w:val="%7."/>
      <w:lvlJc w:val="left"/>
      <w:pPr>
        <w:tabs>
          <w:tab w:val="num" w:pos="5040"/>
        </w:tabs>
        <w:ind w:left="5040" w:hanging="360"/>
      </w:pPr>
    </w:lvl>
    <w:lvl w:ilvl="7" w:tplc="104CB4C4" w:tentative="1">
      <w:start w:val="1"/>
      <w:numFmt w:val="decimal"/>
      <w:lvlText w:val="%8."/>
      <w:lvlJc w:val="left"/>
      <w:pPr>
        <w:tabs>
          <w:tab w:val="num" w:pos="5760"/>
        </w:tabs>
        <w:ind w:left="5760" w:hanging="360"/>
      </w:pPr>
    </w:lvl>
    <w:lvl w:ilvl="8" w:tplc="4620C326" w:tentative="1">
      <w:start w:val="1"/>
      <w:numFmt w:val="decimal"/>
      <w:lvlText w:val="%9."/>
      <w:lvlJc w:val="left"/>
      <w:pPr>
        <w:tabs>
          <w:tab w:val="num" w:pos="6480"/>
        </w:tabs>
        <w:ind w:left="6480" w:hanging="360"/>
      </w:pPr>
    </w:lvl>
  </w:abstractNum>
  <w:abstractNum w:abstractNumId="6">
    <w:nsid w:val="55AA13E5"/>
    <w:multiLevelType w:val="hybridMultilevel"/>
    <w:tmpl w:val="BA084C1C"/>
    <w:lvl w:ilvl="0" w:tplc="2892C4A4">
      <w:start w:val="1"/>
      <w:numFmt w:val="decimal"/>
      <w:lvlText w:val="%1."/>
      <w:lvlJc w:val="left"/>
      <w:pPr>
        <w:tabs>
          <w:tab w:val="num" w:pos="720"/>
        </w:tabs>
        <w:ind w:left="720" w:hanging="360"/>
      </w:pPr>
    </w:lvl>
    <w:lvl w:ilvl="1" w:tplc="7DCA2DA0" w:tentative="1">
      <w:start w:val="1"/>
      <w:numFmt w:val="decimal"/>
      <w:lvlText w:val="%2."/>
      <w:lvlJc w:val="left"/>
      <w:pPr>
        <w:tabs>
          <w:tab w:val="num" w:pos="1440"/>
        </w:tabs>
        <w:ind w:left="1440" w:hanging="360"/>
      </w:pPr>
    </w:lvl>
    <w:lvl w:ilvl="2" w:tplc="C08EA540" w:tentative="1">
      <w:start w:val="1"/>
      <w:numFmt w:val="decimal"/>
      <w:lvlText w:val="%3."/>
      <w:lvlJc w:val="left"/>
      <w:pPr>
        <w:tabs>
          <w:tab w:val="num" w:pos="2160"/>
        </w:tabs>
        <w:ind w:left="2160" w:hanging="360"/>
      </w:pPr>
    </w:lvl>
    <w:lvl w:ilvl="3" w:tplc="174AC064" w:tentative="1">
      <w:start w:val="1"/>
      <w:numFmt w:val="decimal"/>
      <w:lvlText w:val="%4."/>
      <w:lvlJc w:val="left"/>
      <w:pPr>
        <w:tabs>
          <w:tab w:val="num" w:pos="2880"/>
        </w:tabs>
        <w:ind w:left="2880" w:hanging="360"/>
      </w:pPr>
    </w:lvl>
    <w:lvl w:ilvl="4" w:tplc="624800DA" w:tentative="1">
      <w:start w:val="1"/>
      <w:numFmt w:val="decimal"/>
      <w:lvlText w:val="%5."/>
      <w:lvlJc w:val="left"/>
      <w:pPr>
        <w:tabs>
          <w:tab w:val="num" w:pos="3600"/>
        </w:tabs>
        <w:ind w:left="3600" w:hanging="360"/>
      </w:pPr>
    </w:lvl>
    <w:lvl w:ilvl="5" w:tplc="E9588A84" w:tentative="1">
      <w:start w:val="1"/>
      <w:numFmt w:val="decimal"/>
      <w:lvlText w:val="%6."/>
      <w:lvlJc w:val="left"/>
      <w:pPr>
        <w:tabs>
          <w:tab w:val="num" w:pos="4320"/>
        </w:tabs>
        <w:ind w:left="4320" w:hanging="360"/>
      </w:pPr>
    </w:lvl>
    <w:lvl w:ilvl="6" w:tplc="4DC0524C" w:tentative="1">
      <w:start w:val="1"/>
      <w:numFmt w:val="decimal"/>
      <w:lvlText w:val="%7."/>
      <w:lvlJc w:val="left"/>
      <w:pPr>
        <w:tabs>
          <w:tab w:val="num" w:pos="5040"/>
        </w:tabs>
        <w:ind w:left="5040" w:hanging="360"/>
      </w:pPr>
    </w:lvl>
    <w:lvl w:ilvl="7" w:tplc="837A6D20" w:tentative="1">
      <w:start w:val="1"/>
      <w:numFmt w:val="decimal"/>
      <w:lvlText w:val="%8."/>
      <w:lvlJc w:val="left"/>
      <w:pPr>
        <w:tabs>
          <w:tab w:val="num" w:pos="5760"/>
        </w:tabs>
        <w:ind w:left="5760" w:hanging="360"/>
      </w:pPr>
    </w:lvl>
    <w:lvl w:ilvl="8" w:tplc="D3B8B776" w:tentative="1">
      <w:start w:val="1"/>
      <w:numFmt w:val="decimal"/>
      <w:lvlText w:val="%9."/>
      <w:lvlJc w:val="left"/>
      <w:pPr>
        <w:tabs>
          <w:tab w:val="num" w:pos="6480"/>
        </w:tabs>
        <w:ind w:left="6480" w:hanging="360"/>
      </w:pPr>
    </w:lvl>
  </w:abstractNum>
  <w:abstractNum w:abstractNumId="7">
    <w:nsid w:val="5E756D44"/>
    <w:multiLevelType w:val="hybridMultilevel"/>
    <w:tmpl w:val="7A8002A2"/>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2348C0"/>
    <w:multiLevelType w:val="hybridMultilevel"/>
    <w:tmpl w:val="4560E472"/>
    <w:lvl w:ilvl="0" w:tplc="9C4A7258">
      <w:start w:val="1"/>
      <w:numFmt w:val="bullet"/>
      <w:lvlText w:val="•"/>
      <w:lvlJc w:val="left"/>
      <w:pPr>
        <w:tabs>
          <w:tab w:val="num" w:pos="720"/>
        </w:tabs>
        <w:ind w:left="720" w:hanging="360"/>
      </w:pPr>
      <w:rPr>
        <w:rFonts w:ascii="Times New Roman" w:hAnsi="Times New Roman" w:hint="default"/>
      </w:rPr>
    </w:lvl>
    <w:lvl w:ilvl="1" w:tplc="30E06380" w:tentative="1">
      <w:start w:val="1"/>
      <w:numFmt w:val="bullet"/>
      <w:lvlText w:val="•"/>
      <w:lvlJc w:val="left"/>
      <w:pPr>
        <w:tabs>
          <w:tab w:val="num" w:pos="1440"/>
        </w:tabs>
        <w:ind w:left="1440" w:hanging="360"/>
      </w:pPr>
      <w:rPr>
        <w:rFonts w:ascii="Times New Roman" w:hAnsi="Times New Roman" w:hint="default"/>
      </w:rPr>
    </w:lvl>
    <w:lvl w:ilvl="2" w:tplc="B6DA51E0" w:tentative="1">
      <w:start w:val="1"/>
      <w:numFmt w:val="bullet"/>
      <w:lvlText w:val="•"/>
      <w:lvlJc w:val="left"/>
      <w:pPr>
        <w:tabs>
          <w:tab w:val="num" w:pos="2160"/>
        </w:tabs>
        <w:ind w:left="2160" w:hanging="360"/>
      </w:pPr>
      <w:rPr>
        <w:rFonts w:ascii="Times New Roman" w:hAnsi="Times New Roman" w:hint="default"/>
      </w:rPr>
    </w:lvl>
    <w:lvl w:ilvl="3" w:tplc="94BEBA38" w:tentative="1">
      <w:start w:val="1"/>
      <w:numFmt w:val="bullet"/>
      <w:lvlText w:val="•"/>
      <w:lvlJc w:val="left"/>
      <w:pPr>
        <w:tabs>
          <w:tab w:val="num" w:pos="2880"/>
        </w:tabs>
        <w:ind w:left="2880" w:hanging="360"/>
      </w:pPr>
      <w:rPr>
        <w:rFonts w:ascii="Times New Roman" w:hAnsi="Times New Roman" w:hint="default"/>
      </w:rPr>
    </w:lvl>
    <w:lvl w:ilvl="4" w:tplc="868647BA" w:tentative="1">
      <w:start w:val="1"/>
      <w:numFmt w:val="bullet"/>
      <w:lvlText w:val="•"/>
      <w:lvlJc w:val="left"/>
      <w:pPr>
        <w:tabs>
          <w:tab w:val="num" w:pos="3600"/>
        </w:tabs>
        <w:ind w:left="3600" w:hanging="360"/>
      </w:pPr>
      <w:rPr>
        <w:rFonts w:ascii="Times New Roman" w:hAnsi="Times New Roman" w:hint="default"/>
      </w:rPr>
    </w:lvl>
    <w:lvl w:ilvl="5" w:tplc="19205C8E" w:tentative="1">
      <w:start w:val="1"/>
      <w:numFmt w:val="bullet"/>
      <w:lvlText w:val="•"/>
      <w:lvlJc w:val="left"/>
      <w:pPr>
        <w:tabs>
          <w:tab w:val="num" w:pos="4320"/>
        </w:tabs>
        <w:ind w:left="4320" w:hanging="360"/>
      </w:pPr>
      <w:rPr>
        <w:rFonts w:ascii="Times New Roman" w:hAnsi="Times New Roman" w:hint="default"/>
      </w:rPr>
    </w:lvl>
    <w:lvl w:ilvl="6" w:tplc="0672A162" w:tentative="1">
      <w:start w:val="1"/>
      <w:numFmt w:val="bullet"/>
      <w:lvlText w:val="•"/>
      <w:lvlJc w:val="left"/>
      <w:pPr>
        <w:tabs>
          <w:tab w:val="num" w:pos="5040"/>
        </w:tabs>
        <w:ind w:left="5040" w:hanging="360"/>
      </w:pPr>
      <w:rPr>
        <w:rFonts w:ascii="Times New Roman" w:hAnsi="Times New Roman" w:hint="default"/>
      </w:rPr>
    </w:lvl>
    <w:lvl w:ilvl="7" w:tplc="D21AE07E" w:tentative="1">
      <w:start w:val="1"/>
      <w:numFmt w:val="bullet"/>
      <w:lvlText w:val="•"/>
      <w:lvlJc w:val="left"/>
      <w:pPr>
        <w:tabs>
          <w:tab w:val="num" w:pos="5760"/>
        </w:tabs>
        <w:ind w:left="5760" w:hanging="360"/>
      </w:pPr>
      <w:rPr>
        <w:rFonts w:ascii="Times New Roman" w:hAnsi="Times New Roman" w:hint="default"/>
      </w:rPr>
    </w:lvl>
    <w:lvl w:ilvl="8" w:tplc="05665536"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4"/>
  </w:num>
  <w:num w:numId="3">
    <w:abstractNumId w:val="0"/>
  </w:num>
  <w:num w:numId="4">
    <w:abstractNumId w:val="6"/>
  </w:num>
  <w:num w:numId="5">
    <w:abstractNumId w:val="1"/>
  </w:num>
  <w:num w:numId="6">
    <w:abstractNumId w:val="5"/>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D68"/>
    <w:rsid w:val="000023BC"/>
    <w:rsid w:val="00002E79"/>
    <w:rsid w:val="00003F3D"/>
    <w:rsid w:val="0000551C"/>
    <w:rsid w:val="00005532"/>
    <w:rsid w:val="00005664"/>
    <w:rsid w:val="000079EE"/>
    <w:rsid w:val="00010C48"/>
    <w:rsid w:val="00010E79"/>
    <w:rsid w:val="000124A2"/>
    <w:rsid w:val="000151F0"/>
    <w:rsid w:val="00015B3A"/>
    <w:rsid w:val="0001617A"/>
    <w:rsid w:val="0001691E"/>
    <w:rsid w:val="000201E5"/>
    <w:rsid w:val="000209A4"/>
    <w:rsid w:val="00020BB7"/>
    <w:rsid w:val="000222E8"/>
    <w:rsid w:val="00024BE3"/>
    <w:rsid w:val="00025235"/>
    <w:rsid w:val="000274C5"/>
    <w:rsid w:val="0003275F"/>
    <w:rsid w:val="00036E02"/>
    <w:rsid w:val="0003743E"/>
    <w:rsid w:val="00037C11"/>
    <w:rsid w:val="00045258"/>
    <w:rsid w:val="00046599"/>
    <w:rsid w:val="0004772F"/>
    <w:rsid w:val="00047B5C"/>
    <w:rsid w:val="000501D2"/>
    <w:rsid w:val="0005046A"/>
    <w:rsid w:val="0005055F"/>
    <w:rsid w:val="00050CD6"/>
    <w:rsid w:val="000512C7"/>
    <w:rsid w:val="00051F88"/>
    <w:rsid w:val="00053177"/>
    <w:rsid w:val="00054915"/>
    <w:rsid w:val="00057873"/>
    <w:rsid w:val="00060C43"/>
    <w:rsid w:val="00061249"/>
    <w:rsid w:val="00062B9E"/>
    <w:rsid w:val="00062EC3"/>
    <w:rsid w:val="00062F99"/>
    <w:rsid w:val="000638DF"/>
    <w:rsid w:val="00065FAF"/>
    <w:rsid w:val="00066983"/>
    <w:rsid w:val="000669C9"/>
    <w:rsid w:val="00066ADC"/>
    <w:rsid w:val="00067872"/>
    <w:rsid w:val="00070181"/>
    <w:rsid w:val="00070347"/>
    <w:rsid w:val="00070537"/>
    <w:rsid w:val="00073E5C"/>
    <w:rsid w:val="00074BD2"/>
    <w:rsid w:val="00075C63"/>
    <w:rsid w:val="00076CA7"/>
    <w:rsid w:val="000774E9"/>
    <w:rsid w:val="00077B64"/>
    <w:rsid w:val="00077D17"/>
    <w:rsid w:val="00080A9E"/>
    <w:rsid w:val="00080BE0"/>
    <w:rsid w:val="00080C22"/>
    <w:rsid w:val="00081515"/>
    <w:rsid w:val="000815E5"/>
    <w:rsid w:val="0008287F"/>
    <w:rsid w:val="000839E8"/>
    <w:rsid w:val="00083D1A"/>
    <w:rsid w:val="0008499A"/>
    <w:rsid w:val="00084F26"/>
    <w:rsid w:val="00086222"/>
    <w:rsid w:val="00087C36"/>
    <w:rsid w:val="0009037C"/>
    <w:rsid w:val="00090509"/>
    <w:rsid w:val="00090BD1"/>
    <w:rsid w:val="00091B5B"/>
    <w:rsid w:val="00092D5E"/>
    <w:rsid w:val="00092FE1"/>
    <w:rsid w:val="00094B59"/>
    <w:rsid w:val="0009555C"/>
    <w:rsid w:val="00096C87"/>
    <w:rsid w:val="000977DF"/>
    <w:rsid w:val="000A0830"/>
    <w:rsid w:val="000A2732"/>
    <w:rsid w:val="000A2AE1"/>
    <w:rsid w:val="000A2CB5"/>
    <w:rsid w:val="000A46EB"/>
    <w:rsid w:val="000A5B75"/>
    <w:rsid w:val="000A69D4"/>
    <w:rsid w:val="000A7B8A"/>
    <w:rsid w:val="000B0D7F"/>
    <w:rsid w:val="000B1085"/>
    <w:rsid w:val="000B20F4"/>
    <w:rsid w:val="000B3F89"/>
    <w:rsid w:val="000B4495"/>
    <w:rsid w:val="000C07C1"/>
    <w:rsid w:val="000C1170"/>
    <w:rsid w:val="000C1BFB"/>
    <w:rsid w:val="000C3048"/>
    <w:rsid w:val="000C3BBF"/>
    <w:rsid w:val="000C3E58"/>
    <w:rsid w:val="000C3FAC"/>
    <w:rsid w:val="000C3FF5"/>
    <w:rsid w:val="000C41BA"/>
    <w:rsid w:val="000C65F4"/>
    <w:rsid w:val="000C6F0D"/>
    <w:rsid w:val="000C72C7"/>
    <w:rsid w:val="000C7967"/>
    <w:rsid w:val="000D0AA9"/>
    <w:rsid w:val="000D183D"/>
    <w:rsid w:val="000D1B4B"/>
    <w:rsid w:val="000D1D09"/>
    <w:rsid w:val="000D252D"/>
    <w:rsid w:val="000D2FCD"/>
    <w:rsid w:val="000D4610"/>
    <w:rsid w:val="000D48E8"/>
    <w:rsid w:val="000D5174"/>
    <w:rsid w:val="000D6351"/>
    <w:rsid w:val="000D648C"/>
    <w:rsid w:val="000E1A45"/>
    <w:rsid w:val="000E21D1"/>
    <w:rsid w:val="000E2507"/>
    <w:rsid w:val="000E34B6"/>
    <w:rsid w:val="000E43C2"/>
    <w:rsid w:val="000E4CE5"/>
    <w:rsid w:val="000E6903"/>
    <w:rsid w:val="000E6CCD"/>
    <w:rsid w:val="000F0DEB"/>
    <w:rsid w:val="000F184C"/>
    <w:rsid w:val="000F2037"/>
    <w:rsid w:val="000F3AAA"/>
    <w:rsid w:val="000F7048"/>
    <w:rsid w:val="000F72FC"/>
    <w:rsid w:val="001004AF"/>
    <w:rsid w:val="0010056D"/>
    <w:rsid w:val="00102AA7"/>
    <w:rsid w:val="00105061"/>
    <w:rsid w:val="00105AB4"/>
    <w:rsid w:val="00107C3A"/>
    <w:rsid w:val="00110B07"/>
    <w:rsid w:val="00111AAB"/>
    <w:rsid w:val="00111BCC"/>
    <w:rsid w:val="00112F00"/>
    <w:rsid w:val="0011460E"/>
    <w:rsid w:val="001152FD"/>
    <w:rsid w:val="00115697"/>
    <w:rsid w:val="0011642C"/>
    <w:rsid w:val="00117558"/>
    <w:rsid w:val="00117B12"/>
    <w:rsid w:val="00117B8E"/>
    <w:rsid w:val="00121884"/>
    <w:rsid w:val="00123010"/>
    <w:rsid w:val="00123D9D"/>
    <w:rsid w:val="0012474C"/>
    <w:rsid w:val="00124EF8"/>
    <w:rsid w:val="0012515F"/>
    <w:rsid w:val="00125868"/>
    <w:rsid w:val="00125B53"/>
    <w:rsid w:val="00125BA0"/>
    <w:rsid w:val="00126B0D"/>
    <w:rsid w:val="0012749A"/>
    <w:rsid w:val="00127F5A"/>
    <w:rsid w:val="0013166F"/>
    <w:rsid w:val="00131806"/>
    <w:rsid w:val="001327C9"/>
    <w:rsid w:val="001339B5"/>
    <w:rsid w:val="00135E1B"/>
    <w:rsid w:val="0013658B"/>
    <w:rsid w:val="00142354"/>
    <w:rsid w:val="00142419"/>
    <w:rsid w:val="00142490"/>
    <w:rsid w:val="00142710"/>
    <w:rsid w:val="00142803"/>
    <w:rsid w:val="001431CA"/>
    <w:rsid w:val="001443D4"/>
    <w:rsid w:val="001445C4"/>
    <w:rsid w:val="00144840"/>
    <w:rsid w:val="001479ED"/>
    <w:rsid w:val="001537B2"/>
    <w:rsid w:val="00155992"/>
    <w:rsid w:val="00160322"/>
    <w:rsid w:val="00160C17"/>
    <w:rsid w:val="00161234"/>
    <w:rsid w:val="00161CB7"/>
    <w:rsid w:val="00162861"/>
    <w:rsid w:val="00164761"/>
    <w:rsid w:val="00164B37"/>
    <w:rsid w:val="001650FD"/>
    <w:rsid w:val="001651B8"/>
    <w:rsid w:val="00165666"/>
    <w:rsid w:val="00166197"/>
    <w:rsid w:val="00167961"/>
    <w:rsid w:val="00167B1E"/>
    <w:rsid w:val="00167CBA"/>
    <w:rsid w:val="0017374B"/>
    <w:rsid w:val="00173D85"/>
    <w:rsid w:val="00174EB1"/>
    <w:rsid w:val="0017502F"/>
    <w:rsid w:val="00175D79"/>
    <w:rsid w:val="00180A11"/>
    <w:rsid w:val="00180CFA"/>
    <w:rsid w:val="00181B42"/>
    <w:rsid w:val="001821FA"/>
    <w:rsid w:val="00182C02"/>
    <w:rsid w:val="001842A9"/>
    <w:rsid w:val="0018443B"/>
    <w:rsid w:val="00186DC8"/>
    <w:rsid w:val="001870A2"/>
    <w:rsid w:val="00190084"/>
    <w:rsid w:val="00190379"/>
    <w:rsid w:val="001909CA"/>
    <w:rsid w:val="00190AB4"/>
    <w:rsid w:val="00190ABD"/>
    <w:rsid w:val="0019149C"/>
    <w:rsid w:val="0019168F"/>
    <w:rsid w:val="00191A20"/>
    <w:rsid w:val="00191C64"/>
    <w:rsid w:val="0019239F"/>
    <w:rsid w:val="001924DF"/>
    <w:rsid w:val="0019508C"/>
    <w:rsid w:val="00195AB6"/>
    <w:rsid w:val="00195E17"/>
    <w:rsid w:val="001A09F5"/>
    <w:rsid w:val="001A1F30"/>
    <w:rsid w:val="001A21BF"/>
    <w:rsid w:val="001A25E9"/>
    <w:rsid w:val="001A2CA5"/>
    <w:rsid w:val="001A3A5F"/>
    <w:rsid w:val="001A418B"/>
    <w:rsid w:val="001A43A9"/>
    <w:rsid w:val="001A636C"/>
    <w:rsid w:val="001A6AAF"/>
    <w:rsid w:val="001A74A6"/>
    <w:rsid w:val="001A76BB"/>
    <w:rsid w:val="001A7EF2"/>
    <w:rsid w:val="001B0102"/>
    <w:rsid w:val="001B0DFE"/>
    <w:rsid w:val="001B174E"/>
    <w:rsid w:val="001B2C26"/>
    <w:rsid w:val="001B307B"/>
    <w:rsid w:val="001B34EB"/>
    <w:rsid w:val="001B3C64"/>
    <w:rsid w:val="001B4992"/>
    <w:rsid w:val="001B6435"/>
    <w:rsid w:val="001B7585"/>
    <w:rsid w:val="001C0465"/>
    <w:rsid w:val="001C0C56"/>
    <w:rsid w:val="001C1CE0"/>
    <w:rsid w:val="001C1FE4"/>
    <w:rsid w:val="001C2933"/>
    <w:rsid w:val="001C37F7"/>
    <w:rsid w:val="001C635B"/>
    <w:rsid w:val="001C6AE4"/>
    <w:rsid w:val="001C71ED"/>
    <w:rsid w:val="001C7271"/>
    <w:rsid w:val="001C73CA"/>
    <w:rsid w:val="001D1856"/>
    <w:rsid w:val="001D1B13"/>
    <w:rsid w:val="001D3B89"/>
    <w:rsid w:val="001D3CCA"/>
    <w:rsid w:val="001D4A49"/>
    <w:rsid w:val="001D4D47"/>
    <w:rsid w:val="001D5AD6"/>
    <w:rsid w:val="001D69C3"/>
    <w:rsid w:val="001E017E"/>
    <w:rsid w:val="001E159C"/>
    <w:rsid w:val="001E1E5D"/>
    <w:rsid w:val="001E1F02"/>
    <w:rsid w:val="001E1FFC"/>
    <w:rsid w:val="001E3070"/>
    <w:rsid w:val="001E3BC5"/>
    <w:rsid w:val="001E77F4"/>
    <w:rsid w:val="001E7DF6"/>
    <w:rsid w:val="001F15F1"/>
    <w:rsid w:val="001F3988"/>
    <w:rsid w:val="001F3B79"/>
    <w:rsid w:val="001F512B"/>
    <w:rsid w:val="001F547D"/>
    <w:rsid w:val="001F6712"/>
    <w:rsid w:val="001F67D0"/>
    <w:rsid w:val="001F7777"/>
    <w:rsid w:val="0020005B"/>
    <w:rsid w:val="00201868"/>
    <w:rsid w:val="00203CC0"/>
    <w:rsid w:val="002040C8"/>
    <w:rsid w:val="0020508B"/>
    <w:rsid w:val="0020521A"/>
    <w:rsid w:val="002055C2"/>
    <w:rsid w:val="00205C97"/>
    <w:rsid w:val="00205FA2"/>
    <w:rsid w:val="00205FEB"/>
    <w:rsid w:val="00206B8E"/>
    <w:rsid w:val="00207B3A"/>
    <w:rsid w:val="00207B71"/>
    <w:rsid w:val="0021086D"/>
    <w:rsid w:val="00211BB8"/>
    <w:rsid w:val="00212642"/>
    <w:rsid w:val="00212710"/>
    <w:rsid w:val="00213569"/>
    <w:rsid w:val="00215748"/>
    <w:rsid w:val="00215B0B"/>
    <w:rsid w:val="00217952"/>
    <w:rsid w:val="002208FE"/>
    <w:rsid w:val="00220A44"/>
    <w:rsid w:val="00221288"/>
    <w:rsid w:val="002227C7"/>
    <w:rsid w:val="00222C32"/>
    <w:rsid w:val="00223223"/>
    <w:rsid w:val="00224484"/>
    <w:rsid w:val="00224E58"/>
    <w:rsid w:val="00226D05"/>
    <w:rsid w:val="00227B70"/>
    <w:rsid w:val="00227DB7"/>
    <w:rsid w:val="0023137A"/>
    <w:rsid w:val="00231715"/>
    <w:rsid w:val="002320AC"/>
    <w:rsid w:val="00232107"/>
    <w:rsid w:val="00232AD0"/>
    <w:rsid w:val="00232FD6"/>
    <w:rsid w:val="0023325C"/>
    <w:rsid w:val="002347C4"/>
    <w:rsid w:val="0023593C"/>
    <w:rsid w:val="00236A35"/>
    <w:rsid w:val="00236D4A"/>
    <w:rsid w:val="00241271"/>
    <w:rsid w:val="002427E4"/>
    <w:rsid w:val="00243D06"/>
    <w:rsid w:val="00245493"/>
    <w:rsid w:val="002454D5"/>
    <w:rsid w:val="00246DDF"/>
    <w:rsid w:val="00247B80"/>
    <w:rsid w:val="0025015D"/>
    <w:rsid w:val="00250F37"/>
    <w:rsid w:val="0025186D"/>
    <w:rsid w:val="00254310"/>
    <w:rsid w:val="002554DB"/>
    <w:rsid w:val="002556AE"/>
    <w:rsid w:val="00257DE9"/>
    <w:rsid w:val="00261245"/>
    <w:rsid w:val="002619B8"/>
    <w:rsid w:val="00263AD1"/>
    <w:rsid w:val="00264D5F"/>
    <w:rsid w:val="00264EA5"/>
    <w:rsid w:val="00270B46"/>
    <w:rsid w:val="00271D44"/>
    <w:rsid w:val="00271E8A"/>
    <w:rsid w:val="00272529"/>
    <w:rsid w:val="00274749"/>
    <w:rsid w:val="00275585"/>
    <w:rsid w:val="00276E62"/>
    <w:rsid w:val="0027706C"/>
    <w:rsid w:val="00277D9D"/>
    <w:rsid w:val="00277DBC"/>
    <w:rsid w:val="00280B30"/>
    <w:rsid w:val="002820C8"/>
    <w:rsid w:val="00282C97"/>
    <w:rsid w:val="0028613A"/>
    <w:rsid w:val="0028673C"/>
    <w:rsid w:val="002875E8"/>
    <w:rsid w:val="002909D8"/>
    <w:rsid w:val="00291E7B"/>
    <w:rsid w:val="0029258F"/>
    <w:rsid w:val="0029531D"/>
    <w:rsid w:val="00295E44"/>
    <w:rsid w:val="00296979"/>
    <w:rsid w:val="002969F5"/>
    <w:rsid w:val="00296DFF"/>
    <w:rsid w:val="00297FD2"/>
    <w:rsid w:val="002A0C74"/>
    <w:rsid w:val="002A0F03"/>
    <w:rsid w:val="002A13C8"/>
    <w:rsid w:val="002A202D"/>
    <w:rsid w:val="002A211D"/>
    <w:rsid w:val="002A291A"/>
    <w:rsid w:val="002A35EA"/>
    <w:rsid w:val="002A5370"/>
    <w:rsid w:val="002A5C2E"/>
    <w:rsid w:val="002A6D6A"/>
    <w:rsid w:val="002A6DEC"/>
    <w:rsid w:val="002B0C20"/>
    <w:rsid w:val="002B0E86"/>
    <w:rsid w:val="002B29A3"/>
    <w:rsid w:val="002B2C2A"/>
    <w:rsid w:val="002B3EBA"/>
    <w:rsid w:val="002B4369"/>
    <w:rsid w:val="002B4D55"/>
    <w:rsid w:val="002B53B8"/>
    <w:rsid w:val="002B7524"/>
    <w:rsid w:val="002C0DC3"/>
    <w:rsid w:val="002C0F47"/>
    <w:rsid w:val="002C201D"/>
    <w:rsid w:val="002C3315"/>
    <w:rsid w:val="002C6609"/>
    <w:rsid w:val="002C6B2A"/>
    <w:rsid w:val="002C7B29"/>
    <w:rsid w:val="002D1231"/>
    <w:rsid w:val="002D1B9F"/>
    <w:rsid w:val="002D2FEB"/>
    <w:rsid w:val="002D4B79"/>
    <w:rsid w:val="002D4EB1"/>
    <w:rsid w:val="002D50C9"/>
    <w:rsid w:val="002D6A60"/>
    <w:rsid w:val="002D6DFC"/>
    <w:rsid w:val="002D7298"/>
    <w:rsid w:val="002E108D"/>
    <w:rsid w:val="002E3222"/>
    <w:rsid w:val="002E51F2"/>
    <w:rsid w:val="002E58F8"/>
    <w:rsid w:val="002E6765"/>
    <w:rsid w:val="002E6F87"/>
    <w:rsid w:val="002E6FCF"/>
    <w:rsid w:val="002E7F0A"/>
    <w:rsid w:val="002F07BE"/>
    <w:rsid w:val="002F0C2A"/>
    <w:rsid w:val="002F1790"/>
    <w:rsid w:val="002F21C9"/>
    <w:rsid w:val="002F3565"/>
    <w:rsid w:val="002F3A11"/>
    <w:rsid w:val="002F46B8"/>
    <w:rsid w:val="002F477C"/>
    <w:rsid w:val="002F5635"/>
    <w:rsid w:val="002F5DEA"/>
    <w:rsid w:val="002F63FC"/>
    <w:rsid w:val="002F775A"/>
    <w:rsid w:val="003000B5"/>
    <w:rsid w:val="0030094B"/>
    <w:rsid w:val="003009BF"/>
    <w:rsid w:val="00300E7F"/>
    <w:rsid w:val="00302B41"/>
    <w:rsid w:val="00303078"/>
    <w:rsid w:val="003032A1"/>
    <w:rsid w:val="0030363C"/>
    <w:rsid w:val="0030461A"/>
    <w:rsid w:val="00304AD3"/>
    <w:rsid w:val="00305223"/>
    <w:rsid w:val="00306D89"/>
    <w:rsid w:val="0031031C"/>
    <w:rsid w:val="00311FBA"/>
    <w:rsid w:val="0031759A"/>
    <w:rsid w:val="00321717"/>
    <w:rsid w:val="00321EA3"/>
    <w:rsid w:val="0032276F"/>
    <w:rsid w:val="00323061"/>
    <w:rsid w:val="00323ADD"/>
    <w:rsid w:val="00325EC2"/>
    <w:rsid w:val="00326085"/>
    <w:rsid w:val="00326289"/>
    <w:rsid w:val="00327114"/>
    <w:rsid w:val="0032747C"/>
    <w:rsid w:val="00331534"/>
    <w:rsid w:val="00334D36"/>
    <w:rsid w:val="003352B4"/>
    <w:rsid w:val="00336322"/>
    <w:rsid w:val="00336C3B"/>
    <w:rsid w:val="00337A35"/>
    <w:rsid w:val="003406A8"/>
    <w:rsid w:val="003407E1"/>
    <w:rsid w:val="00340C89"/>
    <w:rsid w:val="003412B6"/>
    <w:rsid w:val="003415CC"/>
    <w:rsid w:val="00342153"/>
    <w:rsid w:val="00342634"/>
    <w:rsid w:val="00342D4D"/>
    <w:rsid w:val="00342FD7"/>
    <w:rsid w:val="0034439D"/>
    <w:rsid w:val="003445CE"/>
    <w:rsid w:val="00346EB0"/>
    <w:rsid w:val="003477DF"/>
    <w:rsid w:val="00347AD9"/>
    <w:rsid w:val="0035061A"/>
    <w:rsid w:val="003513C9"/>
    <w:rsid w:val="003519E2"/>
    <w:rsid w:val="003519F2"/>
    <w:rsid w:val="0035259F"/>
    <w:rsid w:val="00353481"/>
    <w:rsid w:val="00353AD3"/>
    <w:rsid w:val="00354FC2"/>
    <w:rsid w:val="0035545B"/>
    <w:rsid w:val="00355F78"/>
    <w:rsid w:val="00355FD7"/>
    <w:rsid w:val="003565FA"/>
    <w:rsid w:val="00360522"/>
    <w:rsid w:val="00360A12"/>
    <w:rsid w:val="00364EA2"/>
    <w:rsid w:val="00367444"/>
    <w:rsid w:val="00370492"/>
    <w:rsid w:val="003712B2"/>
    <w:rsid w:val="00371C42"/>
    <w:rsid w:val="0037343B"/>
    <w:rsid w:val="0037518F"/>
    <w:rsid w:val="003751F7"/>
    <w:rsid w:val="00376C37"/>
    <w:rsid w:val="00380B54"/>
    <w:rsid w:val="0038148F"/>
    <w:rsid w:val="00381571"/>
    <w:rsid w:val="0038176D"/>
    <w:rsid w:val="0038449A"/>
    <w:rsid w:val="00384D66"/>
    <w:rsid w:val="00387F7A"/>
    <w:rsid w:val="00391466"/>
    <w:rsid w:val="0039235E"/>
    <w:rsid w:val="00392A18"/>
    <w:rsid w:val="00392E91"/>
    <w:rsid w:val="003930E6"/>
    <w:rsid w:val="003935CE"/>
    <w:rsid w:val="003940CE"/>
    <w:rsid w:val="00395A30"/>
    <w:rsid w:val="00396B8D"/>
    <w:rsid w:val="00397534"/>
    <w:rsid w:val="003A00F7"/>
    <w:rsid w:val="003A03F3"/>
    <w:rsid w:val="003A0A79"/>
    <w:rsid w:val="003A42E9"/>
    <w:rsid w:val="003A49C2"/>
    <w:rsid w:val="003A58AB"/>
    <w:rsid w:val="003A5E70"/>
    <w:rsid w:val="003A5EEC"/>
    <w:rsid w:val="003A6310"/>
    <w:rsid w:val="003B013C"/>
    <w:rsid w:val="003B0BA0"/>
    <w:rsid w:val="003B2A7E"/>
    <w:rsid w:val="003B304E"/>
    <w:rsid w:val="003B4397"/>
    <w:rsid w:val="003B4745"/>
    <w:rsid w:val="003B6527"/>
    <w:rsid w:val="003B7889"/>
    <w:rsid w:val="003C07E0"/>
    <w:rsid w:val="003C0E2C"/>
    <w:rsid w:val="003C0E35"/>
    <w:rsid w:val="003C1780"/>
    <w:rsid w:val="003C1A23"/>
    <w:rsid w:val="003C1B7A"/>
    <w:rsid w:val="003C1F10"/>
    <w:rsid w:val="003C1FAB"/>
    <w:rsid w:val="003C295E"/>
    <w:rsid w:val="003C3507"/>
    <w:rsid w:val="003C3BCE"/>
    <w:rsid w:val="003C4DE2"/>
    <w:rsid w:val="003C72D8"/>
    <w:rsid w:val="003C7644"/>
    <w:rsid w:val="003D04DE"/>
    <w:rsid w:val="003D0705"/>
    <w:rsid w:val="003D0F9E"/>
    <w:rsid w:val="003D1149"/>
    <w:rsid w:val="003D21CD"/>
    <w:rsid w:val="003D24F1"/>
    <w:rsid w:val="003D2CD2"/>
    <w:rsid w:val="003D3254"/>
    <w:rsid w:val="003D3428"/>
    <w:rsid w:val="003D3FE9"/>
    <w:rsid w:val="003D4484"/>
    <w:rsid w:val="003D44D5"/>
    <w:rsid w:val="003D4584"/>
    <w:rsid w:val="003D4E90"/>
    <w:rsid w:val="003D6432"/>
    <w:rsid w:val="003D67FC"/>
    <w:rsid w:val="003D768B"/>
    <w:rsid w:val="003E0675"/>
    <w:rsid w:val="003E1090"/>
    <w:rsid w:val="003E1135"/>
    <w:rsid w:val="003E2141"/>
    <w:rsid w:val="003E28CC"/>
    <w:rsid w:val="003E33C2"/>
    <w:rsid w:val="003E40A2"/>
    <w:rsid w:val="003E4271"/>
    <w:rsid w:val="003E4D5D"/>
    <w:rsid w:val="003F08BA"/>
    <w:rsid w:val="003F543A"/>
    <w:rsid w:val="003F6E12"/>
    <w:rsid w:val="003F74EE"/>
    <w:rsid w:val="00400237"/>
    <w:rsid w:val="00400451"/>
    <w:rsid w:val="0040232C"/>
    <w:rsid w:val="004023F4"/>
    <w:rsid w:val="004028D0"/>
    <w:rsid w:val="0040475C"/>
    <w:rsid w:val="00406F4D"/>
    <w:rsid w:val="00407A34"/>
    <w:rsid w:val="004111BA"/>
    <w:rsid w:val="00411643"/>
    <w:rsid w:val="0041174E"/>
    <w:rsid w:val="0041194D"/>
    <w:rsid w:val="0041218F"/>
    <w:rsid w:val="004129C8"/>
    <w:rsid w:val="00413680"/>
    <w:rsid w:val="00420947"/>
    <w:rsid w:val="00420E02"/>
    <w:rsid w:val="00421056"/>
    <w:rsid w:val="0042246B"/>
    <w:rsid w:val="00423026"/>
    <w:rsid w:val="004233EF"/>
    <w:rsid w:val="004242C6"/>
    <w:rsid w:val="00425ED6"/>
    <w:rsid w:val="004268BE"/>
    <w:rsid w:val="00430386"/>
    <w:rsid w:val="00430A3E"/>
    <w:rsid w:val="00431026"/>
    <w:rsid w:val="004321DD"/>
    <w:rsid w:val="00432FEE"/>
    <w:rsid w:val="0043381E"/>
    <w:rsid w:val="00433857"/>
    <w:rsid w:val="004353CA"/>
    <w:rsid w:val="0043573F"/>
    <w:rsid w:val="004362DB"/>
    <w:rsid w:val="004402A5"/>
    <w:rsid w:val="0044193C"/>
    <w:rsid w:val="00443B36"/>
    <w:rsid w:val="00444651"/>
    <w:rsid w:val="00445B1F"/>
    <w:rsid w:val="00445DAC"/>
    <w:rsid w:val="004473D2"/>
    <w:rsid w:val="00451626"/>
    <w:rsid w:val="00451812"/>
    <w:rsid w:val="0045264F"/>
    <w:rsid w:val="00452833"/>
    <w:rsid w:val="00452B97"/>
    <w:rsid w:val="00453271"/>
    <w:rsid w:val="00453A13"/>
    <w:rsid w:val="00453B75"/>
    <w:rsid w:val="00456929"/>
    <w:rsid w:val="00456F94"/>
    <w:rsid w:val="0045723F"/>
    <w:rsid w:val="0046285D"/>
    <w:rsid w:val="00465E9F"/>
    <w:rsid w:val="004660FE"/>
    <w:rsid w:val="00467682"/>
    <w:rsid w:val="004678B5"/>
    <w:rsid w:val="0047034D"/>
    <w:rsid w:val="00470801"/>
    <w:rsid w:val="00471618"/>
    <w:rsid w:val="004716C5"/>
    <w:rsid w:val="00475525"/>
    <w:rsid w:val="00475ECC"/>
    <w:rsid w:val="004765DE"/>
    <w:rsid w:val="00477FAA"/>
    <w:rsid w:val="00480246"/>
    <w:rsid w:val="00480B09"/>
    <w:rsid w:val="00481161"/>
    <w:rsid w:val="00481DBB"/>
    <w:rsid w:val="0048229D"/>
    <w:rsid w:val="00483106"/>
    <w:rsid w:val="00483C23"/>
    <w:rsid w:val="00483CFD"/>
    <w:rsid w:val="0048488C"/>
    <w:rsid w:val="00484F1F"/>
    <w:rsid w:val="00486D2C"/>
    <w:rsid w:val="00487248"/>
    <w:rsid w:val="00487279"/>
    <w:rsid w:val="00487B96"/>
    <w:rsid w:val="0049071F"/>
    <w:rsid w:val="00491D79"/>
    <w:rsid w:val="00491DFE"/>
    <w:rsid w:val="00493504"/>
    <w:rsid w:val="00493CF6"/>
    <w:rsid w:val="00494637"/>
    <w:rsid w:val="00495B76"/>
    <w:rsid w:val="00497C6C"/>
    <w:rsid w:val="004A1552"/>
    <w:rsid w:val="004A2C71"/>
    <w:rsid w:val="004A3CF7"/>
    <w:rsid w:val="004A4672"/>
    <w:rsid w:val="004A540E"/>
    <w:rsid w:val="004A6CA4"/>
    <w:rsid w:val="004A7315"/>
    <w:rsid w:val="004B0016"/>
    <w:rsid w:val="004B34CC"/>
    <w:rsid w:val="004B3D5A"/>
    <w:rsid w:val="004B5D03"/>
    <w:rsid w:val="004B5DCD"/>
    <w:rsid w:val="004B686D"/>
    <w:rsid w:val="004B75FB"/>
    <w:rsid w:val="004B7E39"/>
    <w:rsid w:val="004C34C2"/>
    <w:rsid w:val="004C3616"/>
    <w:rsid w:val="004C4610"/>
    <w:rsid w:val="004C6670"/>
    <w:rsid w:val="004C6821"/>
    <w:rsid w:val="004C6D28"/>
    <w:rsid w:val="004C7E5D"/>
    <w:rsid w:val="004D132E"/>
    <w:rsid w:val="004D1C6D"/>
    <w:rsid w:val="004D1DC0"/>
    <w:rsid w:val="004D25CB"/>
    <w:rsid w:val="004D2A7D"/>
    <w:rsid w:val="004D2D8A"/>
    <w:rsid w:val="004D3482"/>
    <w:rsid w:val="004D352B"/>
    <w:rsid w:val="004D36A2"/>
    <w:rsid w:val="004D397D"/>
    <w:rsid w:val="004D3D8C"/>
    <w:rsid w:val="004D5779"/>
    <w:rsid w:val="004E1036"/>
    <w:rsid w:val="004E1082"/>
    <w:rsid w:val="004E2FD4"/>
    <w:rsid w:val="004E37BE"/>
    <w:rsid w:val="004F063B"/>
    <w:rsid w:val="004F0906"/>
    <w:rsid w:val="004F2C94"/>
    <w:rsid w:val="00501134"/>
    <w:rsid w:val="00501C45"/>
    <w:rsid w:val="00501FFE"/>
    <w:rsid w:val="00503473"/>
    <w:rsid w:val="00504FCB"/>
    <w:rsid w:val="00505B05"/>
    <w:rsid w:val="00507D8D"/>
    <w:rsid w:val="005105C3"/>
    <w:rsid w:val="005112A3"/>
    <w:rsid w:val="0051229E"/>
    <w:rsid w:val="00512432"/>
    <w:rsid w:val="005128D1"/>
    <w:rsid w:val="0051307D"/>
    <w:rsid w:val="005132A7"/>
    <w:rsid w:val="00513F90"/>
    <w:rsid w:val="00517742"/>
    <w:rsid w:val="005208AA"/>
    <w:rsid w:val="005229A2"/>
    <w:rsid w:val="00522F8B"/>
    <w:rsid w:val="0052372B"/>
    <w:rsid w:val="00523A92"/>
    <w:rsid w:val="00523C15"/>
    <w:rsid w:val="00525B37"/>
    <w:rsid w:val="00525FFD"/>
    <w:rsid w:val="00526A46"/>
    <w:rsid w:val="005274FB"/>
    <w:rsid w:val="00530665"/>
    <w:rsid w:val="00530BDF"/>
    <w:rsid w:val="005324AD"/>
    <w:rsid w:val="005343CD"/>
    <w:rsid w:val="005351C2"/>
    <w:rsid w:val="00535CD9"/>
    <w:rsid w:val="00535FD9"/>
    <w:rsid w:val="00537577"/>
    <w:rsid w:val="0054231B"/>
    <w:rsid w:val="0054243A"/>
    <w:rsid w:val="00542B06"/>
    <w:rsid w:val="00542F7A"/>
    <w:rsid w:val="0054333E"/>
    <w:rsid w:val="00544375"/>
    <w:rsid w:val="005445AA"/>
    <w:rsid w:val="00545DA2"/>
    <w:rsid w:val="00546DEB"/>
    <w:rsid w:val="005478AB"/>
    <w:rsid w:val="00547B9F"/>
    <w:rsid w:val="005509A1"/>
    <w:rsid w:val="00551062"/>
    <w:rsid w:val="00552837"/>
    <w:rsid w:val="005535C8"/>
    <w:rsid w:val="00554195"/>
    <w:rsid w:val="0055569D"/>
    <w:rsid w:val="005559A6"/>
    <w:rsid w:val="005559C3"/>
    <w:rsid w:val="00555FE2"/>
    <w:rsid w:val="005567A2"/>
    <w:rsid w:val="00556D5B"/>
    <w:rsid w:val="00557238"/>
    <w:rsid w:val="005600BB"/>
    <w:rsid w:val="0056065A"/>
    <w:rsid w:val="00561663"/>
    <w:rsid w:val="0056195C"/>
    <w:rsid w:val="00562C3A"/>
    <w:rsid w:val="00563B55"/>
    <w:rsid w:val="00565E05"/>
    <w:rsid w:val="005665F9"/>
    <w:rsid w:val="0056691F"/>
    <w:rsid w:val="00567D59"/>
    <w:rsid w:val="0057085B"/>
    <w:rsid w:val="00570B55"/>
    <w:rsid w:val="00570CE5"/>
    <w:rsid w:val="0057171B"/>
    <w:rsid w:val="005747F2"/>
    <w:rsid w:val="00575636"/>
    <w:rsid w:val="0057572C"/>
    <w:rsid w:val="00580A6C"/>
    <w:rsid w:val="00580BBC"/>
    <w:rsid w:val="00581792"/>
    <w:rsid w:val="00582731"/>
    <w:rsid w:val="005843AF"/>
    <w:rsid w:val="0058488D"/>
    <w:rsid w:val="00584894"/>
    <w:rsid w:val="00584A20"/>
    <w:rsid w:val="005903F8"/>
    <w:rsid w:val="00590922"/>
    <w:rsid w:val="0059151D"/>
    <w:rsid w:val="005919A0"/>
    <w:rsid w:val="00591E0D"/>
    <w:rsid w:val="0059225E"/>
    <w:rsid w:val="00592E0A"/>
    <w:rsid w:val="00593383"/>
    <w:rsid w:val="00593532"/>
    <w:rsid w:val="005951A3"/>
    <w:rsid w:val="00595766"/>
    <w:rsid w:val="005959FC"/>
    <w:rsid w:val="0059635E"/>
    <w:rsid w:val="005A20DD"/>
    <w:rsid w:val="005A2AE7"/>
    <w:rsid w:val="005A3AF4"/>
    <w:rsid w:val="005A6344"/>
    <w:rsid w:val="005A65F5"/>
    <w:rsid w:val="005A6CA9"/>
    <w:rsid w:val="005B051B"/>
    <w:rsid w:val="005B0CEB"/>
    <w:rsid w:val="005B1E22"/>
    <w:rsid w:val="005B2866"/>
    <w:rsid w:val="005B2C41"/>
    <w:rsid w:val="005B3E8C"/>
    <w:rsid w:val="005B4883"/>
    <w:rsid w:val="005B5548"/>
    <w:rsid w:val="005B5BA1"/>
    <w:rsid w:val="005B7D5E"/>
    <w:rsid w:val="005B7F1E"/>
    <w:rsid w:val="005C19F8"/>
    <w:rsid w:val="005C2934"/>
    <w:rsid w:val="005C4299"/>
    <w:rsid w:val="005C4BD1"/>
    <w:rsid w:val="005C5B22"/>
    <w:rsid w:val="005C5F38"/>
    <w:rsid w:val="005C603B"/>
    <w:rsid w:val="005C77C1"/>
    <w:rsid w:val="005D008A"/>
    <w:rsid w:val="005D13FD"/>
    <w:rsid w:val="005D1B0D"/>
    <w:rsid w:val="005D1F2D"/>
    <w:rsid w:val="005D2F30"/>
    <w:rsid w:val="005D3608"/>
    <w:rsid w:val="005D3B1F"/>
    <w:rsid w:val="005D3DB4"/>
    <w:rsid w:val="005D465D"/>
    <w:rsid w:val="005D4A86"/>
    <w:rsid w:val="005D4FEC"/>
    <w:rsid w:val="005D52B6"/>
    <w:rsid w:val="005D66E6"/>
    <w:rsid w:val="005D6EC5"/>
    <w:rsid w:val="005E0E41"/>
    <w:rsid w:val="005E0F50"/>
    <w:rsid w:val="005E1047"/>
    <w:rsid w:val="005E1230"/>
    <w:rsid w:val="005E1917"/>
    <w:rsid w:val="005E22FE"/>
    <w:rsid w:val="005E3918"/>
    <w:rsid w:val="005E3F91"/>
    <w:rsid w:val="005E46F0"/>
    <w:rsid w:val="005E7CB2"/>
    <w:rsid w:val="005F0B3C"/>
    <w:rsid w:val="005F145A"/>
    <w:rsid w:val="005F1FAD"/>
    <w:rsid w:val="005F5353"/>
    <w:rsid w:val="00600914"/>
    <w:rsid w:val="0060154B"/>
    <w:rsid w:val="006022A4"/>
    <w:rsid w:val="006050E4"/>
    <w:rsid w:val="0060534E"/>
    <w:rsid w:val="006060B8"/>
    <w:rsid w:val="006064CC"/>
    <w:rsid w:val="00606A7E"/>
    <w:rsid w:val="006078E3"/>
    <w:rsid w:val="00612544"/>
    <w:rsid w:val="00614913"/>
    <w:rsid w:val="006149DB"/>
    <w:rsid w:val="00614C1F"/>
    <w:rsid w:val="0061692E"/>
    <w:rsid w:val="006173FC"/>
    <w:rsid w:val="00617BF8"/>
    <w:rsid w:val="006200C5"/>
    <w:rsid w:val="006206B1"/>
    <w:rsid w:val="00622CF4"/>
    <w:rsid w:val="00624AF8"/>
    <w:rsid w:val="00625093"/>
    <w:rsid w:val="006251B9"/>
    <w:rsid w:val="006255B2"/>
    <w:rsid w:val="00626DEB"/>
    <w:rsid w:val="006276BC"/>
    <w:rsid w:val="00627993"/>
    <w:rsid w:val="00627C46"/>
    <w:rsid w:val="00630FA0"/>
    <w:rsid w:val="00632154"/>
    <w:rsid w:val="006321C4"/>
    <w:rsid w:val="00632EE9"/>
    <w:rsid w:val="00633238"/>
    <w:rsid w:val="00635D59"/>
    <w:rsid w:val="006368B2"/>
    <w:rsid w:val="006373CF"/>
    <w:rsid w:val="00637878"/>
    <w:rsid w:val="00637973"/>
    <w:rsid w:val="006416DA"/>
    <w:rsid w:val="00643786"/>
    <w:rsid w:val="0064384B"/>
    <w:rsid w:val="00645715"/>
    <w:rsid w:val="00645946"/>
    <w:rsid w:val="00646609"/>
    <w:rsid w:val="006468B6"/>
    <w:rsid w:val="00652295"/>
    <w:rsid w:val="00653B43"/>
    <w:rsid w:val="00654C89"/>
    <w:rsid w:val="00655A00"/>
    <w:rsid w:val="00655CC4"/>
    <w:rsid w:val="0065711A"/>
    <w:rsid w:val="00657B34"/>
    <w:rsid w:val="006607B2"/>
    <w:rsid w:val="0066088E"/>
    <w:rsid w:val="00660BDE"/>
    <w:rsid w:val="00660F28"/>
    <w:rsid w:val="00661460"/>
    <w:rsid w:val="00661D05"/>
    <w:rsid w:val="0066246A"/>
    <w:rsid w:val="006668C8"/>
    <w:rsid w:val="006716A6"/>
    <w:rsid w:val="00671CF1"/>
    <w:rsid w:val="00671D9A"/>
    <w:rsid w:val="00672280"/>
    <w:rsid w:val="00674037"/>
    <w:rsid w:val="00674EA4"/>
    <w:rsid w:val="00675436"/>
    <w:rsid w:val="0067619B"/>
    <w:rsid w:val="0067655C"/>
    <w:rsid w:val="00676AEE"/>
    <w:rsid w:val="006771C9"/>
    <w:rsid w:val="006801ED"/>
    <w:rsid w:val="00683BBC"/>
    <w:rsid w:val="006848FE"/>
    <w:rsid w:val="00686613"/>
    <w:rsid w:val="00687886"/>
    <w:rsid w:val="006879D5"/>
    <w:rsid w:val="00690A01"/>
    <w:rsid w:val="0069103D"/>
    <w:rsid w:val="00691BF5"/>
    <w:rsid w:val="00692D2E"/>
    <w:rsid w:val="006930C3"/>
    <w:rsid w:val="00693C9D"/>
    <w:rsid w:val="00694623"/>
    <w:rsid w:val="00695F6E"/>
    <w:rsid w:val="006962FB"/>
    <w:rsid w:val="0069659D"/>
    <w:rsid w:val="006974D3"/>
    <w:rsid w:val="00697AFF"/>
    <w:rsid w:val="006A03C8"/>
    <w:rsid w:val="006A1DB3"/>
    <w:rsid w:val="006A2F08"/>
    <w:rsid w:val="006A3412"/>
    <w:rsid w:val="006A4D83"/>
    <w:rsid w:val="006A5721"/>
    <w:rsid w:val="006A7B18"/>
    <w:rsid w:val="006B0E28"/>
    <w:rsid w:val="006B11D3"/>
    <w:rsid w:val="006B19EC"/>
    <w:rsid w:val="006B19ED"/>
    <w:rsid w:val="006B365B"/>
    <w:rsid w:val="006B466F"/>
    <w:rsid w:val="006B48C8"/>
    <w:rsid w:val="006B4BF5"/>
    <w:rsid w:val="006B5A67"/>
    <w:rsid w:val="006B63E7"/>
    <w:rsid w:val="006B6545"/>
    <w:rsid w:val="006B70F0"/>
    <w:rsid w:val="006B7411"/>
    <w:rsid w:val="006B7F39"/>
    <w:rsid w:val="006C0FE3"/>
    <w:rsid w:val="006C126E"/>
    <w:rsid w:val="006C3F1C"/>
    <w:rsid w:val="006C4AE0"/>
    <w:rsid w:val="006C6B97"/>
    <w:rsid w:val="006C6F94"/>
    <w:rsid w:val="006C7534"/>
    <w:rsid w:val="006D0AE8"/>
    <w:rsid w:val="006D0EB0"/>
    <w:rsid w:val="006D1473"/>
    <w:rsid w:val="006D254C"/>
    <w:rsid w:val="006D2A7F"/>
    <w:rsid w:val="006D39F8"/>
    <w:rsid w:val="006D3F7A"/>
    <w:rsid w:val="006D4296"/>
    <w:rsid w:val="006D54AD"/>
    <w:rsid w:val="006D72ED"/>
    <w:rsid w:val="006D7479"/>
    <w:rsid w:val="006E19BA"/>
    <w:rsid w:val="006E35DC"/>
    <w:rsid w:val="006E73FB"/>
    <w:rsid w:val="006E7E77"/>
    <w:rsid w:val="006F0C90"/>
    <w:rsid w:val="006F0FE1"/>
    <w:rsid w:val="006F11D5"/>
    <w:rsid w:val="006F2121"/>
    <w:rsid w:val="006F2A5C"/>
    <w:rsid w:val="006F365A"/>
    <w:rsid w:val="006F51FE"/>
    <w:rsid w:val="006F5E3E"/>
    <w:rsid w:val="006F761B"/>
    <w:rsid w:val="006F7933"/>
    <w:rsid w:val="006F7C55"/>
    <w:rsid w:val="00700D19"/>
    <w:rsid w:val="00700DE6"/>
    <w:rsid w:val="00702793"/>
    <w:rsid w:val="00702E7C"/>
    <w:rsid w:val="00703362"/>
    <w:rsid w:val="00707E47"/>
    <w:rsid w:val="00707E5B"/>
    <w:rsid w:val="007130C2"/>
    <w:rsid w:val="0071386C"/>
    <w:rsid w:val="00714FD4"/>
    <w:rsid w:val="0071619E"/>
    <w:rsid w:val="00716837"/>
    <w:rsid w:val="00720686"/>
    <w:rsid w:val="00720A75"/>
    <w:rsid w:val="007226D7"/>
    <w:rsid w:val="007227DD"/>
    <w:rsid w:val="00722D34"/>
    <w:rsid w:val="0072369B"/>
    <w:rsid w:val="00723EC1"/>
    <w:rsid w:val="00726136"/>
    <w:rsid w:val="007261D7"/>
    <w:rsid w:val="00726394"/>
    <w:rsid w:val="00727E5E"/>
    <w:rsid w:val="0073080F"/>
    <w:rsid w:val="00730E4F"/>
    <w:rsid w:val="007312C0"/>
    <w:rsid w:val="00731F34"/>
    <w:rsid w:val="00736B43"/>
    <w:rsid w:val="00736D05"/>
    <w:rsid w:val="007378E8"/>
    <w:rsid w:val="00737999"/>
    <w:rsid w:val="00737D4B"/>
    <w:rsid w:val="00737E2A"/>
    <w:rsid w:val="0074019E"/>
    <w:rsid w:val="00742244"/>
    <w:rsid w:val="00742DF7"/>
    <w:rsid w:val="007430BA"/>
    <w:rsid w:val="00743BAA"/>
    <w:rsid w:val="0074531C"/>
    <w:rsid w:val="007459B7"/>
    <w:rsid w:val="00753A1D"/>
    <w:rsid w:val="00754D3E"/>
    <w:rsid w:val="00755719"/>
    <w:rsid w:val="00755EBE"/>
    <w:rsid w:val="00757DD7"/>
    <w:rsid w:val="007605E7"/>
    <w:rsid w:val="007653D5"/>
    <w:rsid w:val="007661F6"/>
    <w:rsid w:val="00767608"/>
    <w:rsid w:val="0077018C"/>
    <w:rsid w:val="007708CB"/>
    <w:rsid w:val="00770EF6"/>
    <w:rsid w:val="007721DC"/>
    <w:rsid w:val="007728FE"/>
    <w:rsid w:val="00772B45"/>
    <w:rsid w:val="007747DD"/>
    <w:rsid w:val="00774E09"/>
    <w:rsid w:val="00777262"/>
    <w:rsid w:val="00780045"/>
    <w:rsid w:val="0078105F"/>
    <w:rsid w:val="00781672"/>
    <w:rsid w:val="00784B06"/>
    <w:rsid w:val="007853F4"/>
    <w:rsid w:val="0078589C"/>
    <w:rsid w:val="00785D99"/>
    <w:rsid w:val="00786603"/>
    <w:rsid w:val="0078736A"/>
    <w:rsid w:val="00787696"/>
    <w:rsid w:val="00791BC7"/>
    <w:rsid w:val="00791FB5"/>
    <w:rsid w:val="007932CA"/>
    <w:rsid w:val="00793B45"/>
    <w:rsid w:val="00793C4E"/>
    <w:rsid w:val="00796D84"/>
    <w:rsid w:val="007A029D"/>
    <w:rsid w:val="007A0AA8"/>
    <w:rsid w:val="007A1EE4"/>
    <w:rsid w:val="007A206D"/>
    <w:rsid w:val="007A2B82"/>
    <w:rsid w:val="007A42E7"/>
    <w:rsid w:val="007A46BA"/>
    <w:rsid w:val="007A71D8"/>
    <w:rsid w:val="007A744A"/>
    <w:rsid w:val="007B04CD"/>
    <w:rsid w:val="007B1FD2"/>
    <w:rsid w:val="007B24CD"/>
    <w:rsid w:val="007B2D7A"/>
    <w:rsid w:val="007B2D8D"/>
    <w:rsid w:val="007B4885"/>
    <w:rsid w:val="007B48F6"/>
    <w:rsid w:val="007B498F"/>
    <w:rsid w:val="007B62A0"/>
    <w:rsid w:val="007B7693"/>
    <w:rsid w:val="007C1490"/>
    <w:rsid w:val="007C3A37"/>
    <w:rsid w:val="007C4369"/>
    <w:rsid w:val="007C4D49"/>
    <w:rsid w:val="007C5624"/>
    <w:rsid w:val="007C6AB9"/>
    <w:rsid w:val="007C705D"/>
    <w:rsid w:val="007D07BA"/>
    <w:rsid w:val="007D113A"/>
    <w:rsid w:val="007D1928"/>
    <w:rsid w:val="007D45FC"/>
    <w:rsid w:val="007D4635"/>
    <w:rsid w:val="007D4724"/>
    <w:rsid w:val="007D4EFB"/>
    <w:rsid w:val="007D6B2D"/>
    <w:rsid w:val="007D6FE1"/>
    <w:rsid w:val="007D7162"/>
    <w:rsid w:val="007D7877"/>
    <w:rsid w:val="007D7BB4"/>
    <w:rsid w:val="007E04C7"/>
    <w:rsid w:val="007E04D7"/>
    <w:rsid w:val="007E0937"/>
    <w:rsid w:val="007E1489"/>
    <w:rsid w:val="007E2309"/>
    <w:rsid w:val="007E3072"/>
    <w:rsid w:val="007E4B38"/>
    <w:rsid w:val="007E4B56"/>
    <w:rsid w:val="007E5007"/>
    <w:rsid w:val="007E61AD"/>
    <w:rsid w:val="007F38BF"/>
    <w:rsid w:val="007F4F7F"/>
    <w:rsid w:val="007F5C5C"/>
    <w:rsid w:val="00800372"/>
    <w:rsid w:val="00802C4E"/>
    <w:rsid w:val="008032AC"/>
    <w:rsid w:val="008037EA"/>
    <w:rsid w:val="00803F74"/>
    <w:rsid w:val="00804022"/>
    <w:rsid w:val="00806640"/>
    <w:rsid w:val="00806F70"/>
    <w:rsid w:val="008100FF"/>
    <w:rsid w:val="00811310"/>
    <w:rsid w:val="00813C8D"/>
    <w:rsid w:val="008140A5"/>
    <w:rsid w:val="00814447"/>
    <w:rsid w:val="00815AB8"/>
    <w:rsid w:val="00816C9F"/>
    <w:rsid w:val="0082002F"/>
    <w:rsid w:val="00820FA3"/>
    <w:rsid w:val="00821F04"/>
    <w:rsid w:val="00824054"/>
    <w:rsid w:val="00824068"/>
    <w:rsid w:val="00824841"/>
    <w:rsid w:val="008248F9"/>
    <w:rsid w:val="00824D36"/>
    <w:rsid w:val="00825315"/>
    <w:rsid w:val="0082541F"/>
    <w:rsid w:val="0082561D"/>
    <w:rsid w:val="0082697A"/>
    <w:rsid w:val="00826D19"/>
    <w:rsid w:val="00826E9C"/>
    <w:rsid w:val="0083006C"/>
    <w:rsid w:val="008309F3"/>
    <w:rsid w:val="008319B8"/>
    <w:rsid w:val="0083236C"/>
    <w:rsid w:val="00833A21"/>
    <w:rsid w:val="00833BAC"/>
    <w:rsid w:val="00833BE4"/>
    <w:rsid w:val="00834582"/>
    <w:rsid w:val="00834872"/>
    <w:rsid w:val="00835995"/>
    <w:rsid w:val="008374B5"/>
    <w:rsid w:val="00840061"/>
    <w:rsid w:val="00840654"/>
    <w:rsid w:val="008406FA"/>
    <w:rsid w:val="00842B4E"/>
    <w:rsid w:val="008433BF"/>
    <w:rsid w:val="00843A18"/>
    <w:rsid w:val="00844018"/>
    <w:rsid w:val="00844BE0"/>
    <w:rsid w:val="00844E43"/>
    <w:rsid w:val="008475D4"/>
    <w:rsid w:val="00850814"/>
    <w:rsid w:val="00850F97"/>
    <w:rsid w:val="00851202"/>
    <w:rsid w:val="00851AC8"/>
    <w:rsid w:val="00851DAA"/>
    <w:rsid w:val="0085235D"/>
    <w:rsid w:val="0085274C"/>
    <w:rsid w:val="00853FD6"/>
    <w:rsid w:val="0085670F"/>
    <w:rsid w:val="00856C66"/>
    <w:rsid w:val="00860DE8"/>
    <w:rsid w:val="008635D8"/>
    <w:rsid w:val="00863BD1"/>
    <w:rsid w:val="008651B1"/>
    <w:rsid w:val="00866B26"/>
    <w:rsid w:val="00870F9C"/>
    <w:rsid w:val="0087150F"/>
    <w:rsid w:val="008716DC"/>
    <w:rsid w:val="00872335"/>
    <w:rsid w:val="00874895"/>
    <w:rsid w:val="008779A9"/>
    <w:rsid w:val="0088133F"/>
    <w:rsid w:val="008813DD"/>
    <w:rsid w:val="00881595"/>
    <w:rsid w:val="00882AAF"/>
    <w:rsid w:val="0088372E"/>
    <w:rsid w:val="00883D6A"/>
    <w:rsid w:val="0088448E"/>
    <w:rsid w:val="00885184"/>
    <w:rsid w:val="008864FD"/>
    <w:rsid w:val="00886C4B"/>
    <w:rsid w:val="00891F7E"/>
    <w:rsid w:val="00892CF9"/>
    <w:rsid w:val="008932D7"/>
    <w:rsid w:val="00893BA1"/>
    <w:rsid w:val="00893E5D"/>
    <w:rsid w:val="00894B41"/>
    <w:rsid w:val="0089675B"/>
    <w:rsid w:val="008A1094"/>
    <w:rsid w:val="008A2DD1"/>
    <w:rsid w:val="008A3ABB"/>
    <w:rsid w:val="008A43E9"/>
    <w:rsid w:val="008A4A8E"/>
    <w:rsid w:val="008A5F73"/>
    <w:rsid w:val="008B03C1"/>
    <w:rsid w:val="008B0E97"/>
    <w:rsid w:val="008B1900"/>
    <w:rsid w:val="008B2228"/>
    <w:rsid w:val="008B2803"/>
    <w:rsid w:val="008B2836"/>
    <w:rsid w:val="008B4F95"/>
    <w:rsid w:val="008B6275"/>
    <w:rsid w:val="008B7EE2"/>
    <w:rsid w:val="008C11FB"/>
    <w:rsid w:val="008C4700"/>
    <w:rsid w:val="008C4A2D"/>
    <w:rsid w:val="008C4E1B"/>
    <w:rsid w:val="008C5C9E"/>
    <w:rsid w:val="008C67F7"/>
    <w:rsid w:val="008C7B35"/>
    <w:rsid w:val="008D04F6"/>
    <w:rsid w:val="008D0A49"/>
    <w:rsid w:val="008D115E"/>
    <w:rsid w:val="008D1F89"/>
    <w:rsid w:val="008D2552"/>
    <w:rsid w:val="008D4178"/>
    <w:rsid w:val="008D58E1"/>
    <w:rsid w:val="008D759B"/>
    <w:rsid w:val="008D79BA"/>
    <w:rsid w:val="008E15C6"/>
    <w:rsid w:val="008E1B3F"/>
    <w:rsid w:val="008E1EB7"/>
    <w:rsid w:val="008E33A0"/>
    <w:rsid w:val="008E52BA"/>
    <w:rsid w:val="008E7CD8"/>
    <w:rsid w:val="008F09C1"/>
    <w:rsid w:val="008F186E"/>
    <w:rsid w:val="008F18A8"/>
    <w:rsid w:val="008F1F80"/>
    <w:rsid w:val="008F263E"/>
    <w:rsid w:val="008F3F58"/>
    <w:rsid w:val="008F4368"/>
    <w:rsid w:val="008F5AEE"/>
    <w:rsid w:val="008F675D"/>
    <w:rsid w:val="008F7363"/>
    <w:rsid w:val="008F7DDD"/>
    <w:rsid w:val="009005B4"/>
    <w:rsid w:val="0090113F"/>
    <w:rsid w:val="0090205B"/>
    <w:rsid w:val="00902227"/>
    <w:rsid w:val="009026F2"/>
    <w:rsid w:val="00902B6F"/>
    <w:rsid w:val="0090738D"/>
    <w:rsid w:val="00907846"/>
    <w:rsid w:val="00907CE0"/>
    <w:rsid w:val="00911F6A"/>
    <w:rsid w:val="0091295E"/>
    <w:rsid w:val="009131A0"/>
    <w:rsid w:val="00914150"/>
    <w:rsid w:val="009143B9"/>
    <w:rsid w:val="00915356"/>
    <w:rsid w:val="00915405"/>
    <w:rsid w:val="009155A1"/>
    <w:rsid w:val="00915C2B"/>
    <w:rsid w:val="00916014"/>
    <w:rsid w:val="009165B5"/>
    <w:rsid w:val="0091661A"/>
    <w:rsid w:val="00923F15"/>
    <w:rsid w:val="00924C64"/>
    <w:rsid w:val="00925E43"/>
    <w:rsid w:val="009301BC"/>
    <w:rsid w:val="00931354"/>
    <w:rsid w:val="00933C45"/>
    <w:rsid w:val="00933F3E"/>
    <w:rsid w:val="00936FA2"/>
    <w:rsid w:val="00937E42"/>
    <w:rsid w:val="00941EDF"/>
    <w:rsid w:val="009421BA"/>
    <w:rsid w:val="00942B10"/>
    <w:rsid w:val="0094651C"/>
    <w:rsid w:val="009473AC"/>
    <w:rsid w:val="00950270"/>
    <w:rsid w:val="00952882"/>
    <w:rsid w:val="00952F47"/>
    <w:rsid w:val="00954EC2"/>
    <w:rsid w:val="009561C8"/>
    <w:rsid w:val="00956C63"/>
    <w:rsid w:val="0095751F"/>
    <w:rsid w:val="00957E82"/>
    <w:rsid w:val="0096079E"/>
    <w:rsid w:val="0096116A"/>
    <w:rsid w:val="009612F4"/>
    <w:rsid w:val="0096141F"/>
    <w:rsid w:val="0096145A"/>
    <w:rsid w:val="00961B6A"/>
    <w:rsid w:val="00961D24"/>
    <w:rsid w:val="00961F1F"/>
    <w:rsid w:val="00962F8D"/>
    <w:rsid w:val="00963567"/>
    <w:rsid w:val="00963977"/>
    <w:rsid w:val="009648AB"/>
    <w:rsid w:val="0096659D"/>
    <w:rsid w:val="00966C24"/>
    <w:rsid w:val="009672ED"/>
    <w:rsid w:val="009675DF"/>
    <w:rsid w:val="00967772"/>
    <w:rsid w:val="009678E8"/>
    <w:rsid w:val="00967C4D"/>
    <w:rsid w:val="00970356"/>
    <w:rsid w:val="009708D5"/>
    <w:rsid w:val="00971AE2"/>
    <w:rsid w:val="0097260A"/>
    <w:rsid w:val="00972F0D"/>
    <w:rsid w:val="00974FAE"/>
    <w:rsid w:val="009771D6"/>
    <w:rsid w:val="00980F06"/>
    <w:rsid w:val="009812B2"/>
    <w:rsid w:val="00983495"/>
    <w:rsid w:val="00983F89"/>
    <w:rsid w:val="00984552"/>
    <w:rsid w:val="00985F4B"/>
    <w:rsid w:val="009865FA"/>
    <w:rsid w:val="00990A9F"/>
    <w:rsid w:val="009934DD"/>
    <w:rsid w:val="00995CBB"/>
    <w:rsid w:val="00995E4A"/>
    <w:rsid w:val="009964FF"/>
    <w:rsid w:val="0099721F"/>
    <w:rsid w:val="0099730A"/>
    <w:rsid w:val="00997451"/>
    <w:rsid w:val="009A0AF1"/>
    <w:rsid w:val="009A15B2"/>
    <w:rsid w:val="009A2779"/>
    <w:rsid w:val="009A2ECA"/>
    <w:rsid w:val="009A4D3B"/>
    <w:rsid w:val="009A61BA"/>
    <w:rsid w:val="009B097B"/>
    <w:rsid w:val="009B0D72"/>
    <w:rsid w:val="009B29F4"/>
    <w:rsid w:val="009B5574"/>
    <w:rsid w:val="009B74E8"/>
    <w:rsid w:val="009B76EF"/>
    <w:rsid w:val="009C0838"/>
    <w:rsid w:val="009C1431"/>
    <w:rsid w:val="009C2B42"/>
    <w:rsid w:val="009C68EB"/>
    <w:rsid w:val="009C7AAB"/>
    <w:rsid w:val="009D0001"/>
    <w:rsid w:val="009D12C5"/>
    <w:rsid w:val="009D14B1"/>
    <w:rsid w:val="009D2199"/>
    <w:rsid w:val="009D2B0E"/>
    <w:rsid w:val="009D305A"/>
    <w:rsid w:val="009D404B"/>
    <w:rsid w:val="009D589C"/>
    <w:rsid w:val="009D5FE2"/>
    <w:rsid w:val="009D6C7B"/>
    <w:rsid w:val="009E1DA1"/>
    <w:rsid w:val="009E634E"/>
    <w:rsid w:val="009E6E61"/>
    <w:rsid w:val="009E6E67"/>
    <w:rsid w:val="009E7B5F"/>
    <w:rsid w:val="009F014B"/>
    <w:rsid w:val="009F0EAC"/>
    <w:rsid w:val="009F10FB"/>
    <w:rsid w:val="009F2025"/>
    <w:rsid w:val="009F2391"/>
    <w:rsid w:val="009F2A8E"/>
    <w:rsid w:val="009F39CC"/>
    <w:rsid w:val="009F422C"/>
    <w:rsid w:val="009F4890"/>
    <w:rsid w:val="009F5525"/>
    <w:rsid w:val="009F57F7"/>
    <w:rsid w:val="009F6B0F"/>
    <w:rsid w:val="00A00EA1"/>
    <w:rsid w:val="00A03491"/>
    <w:rsid w:val="00A044E6"/>
    <w:rsid w:val="00A049E2"/>
    <w:rsid w:val="00A04D72"/>
    <w:rsid w:val="00A0601D"/>
    <w:rsid w:val="00A0622B"/>
    <w:rsid w:val="00A068AF"/>
    <w:rsid w:val="00A07316"/>
    <w:rsid w:val="00A07346"/>
    <w:rsid w:val="00A07B50"/>
    <w:rsid w:val="00A10287"/>
    <w:rsid w:val="00A10426"/>
    <w:rsid w:val="00A10B32"/>
    <w:rsid w:val="00A11A8C"/>
    <w:rsid w:val="00A12048"/>
    <w:rsid w:val="00A13A28"/>
    <w:rsid w:val="00A14998"/>
    <w:rsid w:val="00A172C3"/>
    <w:rsid w:val="00A20325"/>
    <w:rsid w:val="00A2087F"/>
    <w:rsid w:val="00A20AEE"/>
    <w:rsid w:val="00A20BA0"/>
    <w:rsid w:val="00A217AF"/>
    <w:rsid w:val="00A22E5E"/>
    <w:rsid w:val="00A22E94"/>
    <w:rsid w:val="00A23068"/>
    <w:rsid w:val="00A23A2F"/>
    <w:rsid w:val="00A23C77"/>
    <w:rsid w:val="00A255DB"/>
    <w:rsid w:val="00A30299"/>
    <w:rsid w:val="00A30311"/>
    <w:rsid w:val="00A309A2"/>
    <w:rsid w:val="00A31B75"/>
    <w:rsid w:val="00A31C56"/>
    <w:rsid w:val="00A31E40"/>
    <w:rsid w:val="00A33062"/>
    <w:rsid w:val="00A33A5B"/>
    <w:rsid w:val="00A3648A"/>
    <w:rsid w:val="00A374D6"/>
    <w:rsid w:val="00A37E27"/>
    <w:rsid w:val="00A4126E"/>
    <w:rsid w:val="00A41DB9"/>
    <w:rsid w:val="00A4271A"/>
    <w:rsid w:val="00A42A4C"/>
    <w:rsid w:val="00A42D53"/>
    <w:rsid w:val="00A45029"/>
    <w:rsid w:val="00A47363"/>
    <w:rsid w:val="00A4793A"/>
    <w:rsid w:val="00A47945"/>
    <w:rsid w:val="00A47F97"/>
    <w:rsid w:val="00A52100"/>
    <w:rsid w:val="00A525AF"/>
    <w:rsid w:val="00A549B5"/>
    <w:rsid w:val="00A55551"/>
    <w:rsid w:val="00A55690"/>
    <w:rsid w:val="00A55ACF"/>
    <w:rsid w:val="00A56DE9"/>
    <w:rsid w:val="00A57E98"/>
    <w:rsid w:val="00A60811"/>
    <w:rsid w:val="00A62CFF"/>
    <w:rsid w:val="00A62D5D"/>
    <w:rsid w:val="00A63538"/>
    <w:rsid w:val="00A6391F"/>
    <w:rsid w:val="00A65B4F"/>
    <w:rsid w:val="00A65B72"/>
    <w:rsid w:val="00A67EB6"/>
    <w:rsid w:val="00A71D97"/>
    <w:rsid w:val="00A73298"/>
    <w:rsid w:val="00A73531"/>
    <w:rsid w:val="00A7599B"/>
    <w:rsid w:val="00A75EB4"/>
    <w:rsid w:val="00A769EE"/>
    <w:rsid w:val="00A778C5"/>
    <w:rsid w:val="00A77B5F"/>
    <w:rsid w:val="00A80699"/>
    <w:rsid w:val="00A806B3"/>
    <w:rsid w:val="00A82BE7"/>
    <w:rsid w:val="00A83E0C"/>
    <w:rsid w:val="00A83F2B"/>
    <w:rsid w:val="00A84282"/>
    <w:rsid w:val="00A85208"/>
    <w:rsid w:val="00A86061"/>
    <w:rsid w:val="00A879EE"/>
    <w:rsid w:val="00A91E6A"/>
    <w:rsid w:val="00A937C3"/>
    <w:rsid w:val="00A93C4C"/>
    <w:rsid w:val="00A946E6"/>
    <w:rsid w:val="00A9512A"/>
    <w:rsid w:val="00A95DA9"/>
    <w:rsid w:val="00A962BB"/>
    <w:rsid w:val="00A96F7B"/>
    <w:rsid w:val="00A9702A"/>
    <w:rsid w:val="00AA05F1"/>
    <w:rsid w:val="00AA16F3"/>
    <w:rsid w:val="00AA29DD"/>
    <w:rsid w:val="00AA2BFC"/>
    <w:rsid w:val="00AA2EC8"/>
    <w:rsid w:val="00AA31E9"/>
    <w:rsid w:val="00AA33EF"/>
    <w:rsid w:val="00AA5B65"/>
    <w:rsid w:val="00AA70A2"/>
    <w:rsid w:val="00AA73C6"/>
    <w:rsid w:val="00AA75A1"/>
    <w:rsid w:val="00AB051E"/>
    <w:rsid w:val="00AB0D9D"/>
    <w:rsid w:val="00AB22E0"/>
    <w:rsid w:val="00AB3134"/>
    <w:rsid w:val="00AB330D"/>
    <w:rsid w:val="00AB60EE"/>
    <w:rsid w:val="00AB74B0"/>
    <w:rsid w:val="00AB7CCE"/>
    <w:rsid w:val="00AC0D37"/>
    <w:rsid w:val="00AC2C46"/>
    <w:rsid w:val="00AC3426"/>
    <w:rsid w:val="00AC425D"/>
    <w:rsid w:val="00AC6EFB"/>
    <w:rsid w:val="00AC7688"/>
    <w:rsid w:val="00AD1A68"/>
    <w:rsid w:val="00AD1F00"/>
    <w:rsid w:val="00AD2DE6"/>
    <w:rsid w:val="00AD3D86"/>
    <w:rsid w:val="00AD4162"/>
    <w:rsid w:val="00AD436D"/>
    <w:rsid w:val="00AD4E69"/>
    <w:rsid w:val="00AD5CA4"/>
    <w:rsid w:val="00AD6B62"/>
    <w:rsid w:val="00AD76BE"/>
    <w:rsid w:val="00AE00C0"/>
    <w:rsid w:val="00AE018C"/>
    <w:rsid w:val="00AE02E2"/>
    <w:rsid w:val="00AE1CBE"/>
    <w:rsid w:val="00AE255B"/>
    <w:rsid w:val="00AE2879"/>
    <w:rsid w:val="00AE3BE6"/>
    <w:rsid w:val="00AE44EE"/>
    <w:rsid w:val="00AE5490"/>
    <w:rsid w:val="00AE6A7A"/>
    <w:rsid w:val="00AE7693"/>
    <w:rsid w:val="00AF00D8"/>
    <w:rsid w:val="00AF02F4"/>
    <w:rsid w:val="00AF0596"/>
    <w:rsid w:val="00AF0FBE"/>
    <w:rsid w:val="00AF1AC3"/>
    <w:rsid w:val="00AF3025"/>
    <w:rsid w:val="00AF3519"/>
    <w:rsid w:val="00AF36C5"/>
    <w:rsid w:val="00AF3AE3"/>
    <w:rsid w:val="00AF3B8C"/>
    <w:rsid w:val="00AF4A15"/>
    <w:rsid w:val="00AF5595"/>
    <w:rsid w:val="00AF5CAE"/>
    <w:rsid w:val="00AF5D16"/>
    <w:rsid w:val="00AF5F19"/>
    <w:rsid w:val="00AF677A"/>
    <w:rsid w:val="00AF6AF9"/>
    <w:rsid w:val="00B0685F"/>
    <w:rsid w:val="00B0692F"/>
    <w:rsid w:val="00B06B29"/>
    <w:rsid w:val="00B07A97"/>
    <w:rsid w:val="00B07C2B"/>
    <w:rsid w:val="00B10CF2"/>
    <w:rsid w:val="00B10DDF"/>
    <w:rsid w:val="00B115E5"/>
    <w:rsid w:val="00B1339C"/>
    <w:rsid w:val="00B13F3E"/>
    <w:rsid w:val="00B1491D"/>
    <w:rsid w:val="00B155A0"/>
    <w:rsid w:val="00B15AA2"/>
    <w:rsid w:val="00B17B94"/>
    <w:rsid w:val="00B201F2"/>
    <w:rsid w:val="00B20525"/>
    <w:rsid w:val="00B23119"/>
    <w:rsid w:val="00B23BAF"/>
    <w:rsid w:val="00B24689"/>
    <w:rsid w:val="00B3156A"/>
    <w:rsid w:val="00B31ED9"/>
    <w:rsid w:val="00B323E3"/>
    <w:rsid w:val="00B34911"/>
    <w:rsid w:val="00B34D17"/>
    <w:rsid w:val="00B3709F"/>
    <w:rsid w:val="00B372F2"/>
    <w:rsid w:val="00B37441"/>
    <w:rsid w:val="00B374DA"/>
    <w:rsid w:val="00B3793D"/>
    <w:rsid w:val="00B37EDF"/>
    <w:rsid w:val="00B4104F"/>
    <w:rsid w:val="00B41F92"/>
    <w:rsid w:val="00B431F5"/>
    <w:rsid w:val="00B434A2"/>
    <w:rsid w:val="00B436AE"/>
    <w:rsid w:val="00B439F1"/>
    <w:rsid w:val="00B43E4C"/>
    <w:rsid w:val="00B44AB2"/>
    <w:rsid w:val="00B468FF"/>
    <w:rsid w:val="00B46C40"/>
    <w:rsid w:val="00B47262"/>
    <w:rsid w:val="00B47EBF"/>
    <w:rsid w:val="00B51178"/>
    <w:rsid w:val="00B513A8"/>
    <w:rsid w:val="00B54634"/>
    <w:rsid w:val="00B56421"/>
    <w:rsid w:val="00B57381"/>
    <w:rsid w:val="00B61A7A"/>
    <w:rsid w:val="00B61AB5"/>
    <w:rsid w:val="00B6331C"/>
    <w:rsid w:val="00B6386D"/>
    <w:rsid w:val="00B63898"/>
    <w:rsid w:val="00B63DCA"/>
    <w:rsid w:val="00B65AFC"/>
    <w:rsid w:val="00B66137"/>
    <w:rsid w:val="00B66BEC"/>
    <w:rsid w:val="00B674F7"/>
    <w:rsid w:val="00B67C30"/>
    <w:rsid w:val="00B70D50"/>
    <w:rsid w:val="00B722B2"/>
    <w:rsid w:val="00B736F2"/>
    <w:rsid w:val="00B740FB"/>
    <w:rsid w:val="00B74525"/>
    <w:rsid w:val="00B74C4C"/>
    <w:rsid w:val="00B778A3"/>
    <w:rsid w:val="00B77B15"/>
    <w:rsid w:val="00B81339"/>
    <w:rsid w:val="00B84E45"/>
    <w:rsid w:val="00B857B0"/>
    <w:rsid w:val="00B8764D"/>
    <w:rsid w:val="00B877BA"/>
    <w:rsid w:val="00B90012"/>
    <w:rsid w:val="00B901DD"/>
    <w:rsid w:val="00B9039D"/>
    <w:rsid w:val="00B9361D"/>
    <w:rsid w:val="00B93C8A"/>
    <w:rsid w:val="00B9506B"/>
    <w:rsid w:val="00B95505"/>
    <w:rsid w:val="00B955D7"/>
    <w:rsid w:val="00B9634B"/>
    <w:rsid w:val="00BA10E9"/>
    <w:rsid w:val="00BA2084"/>
    <w:rsid w:val="00BA3930"/>
    <w:rsid w:val="00BA3DCE"/>
    <w:rsid w:val="00BA5FDA"/>
    <w:rsid w:val="00BA67AF"/>
    <w:rsid w:val="00BA6E2A"/>
    <w:rsid w:val="00BA76E3"/>
    <w:rsid w:val="00BB0903"/>
    <w:rsid w:val="00BB111E"/>
    <w:rsid w:val="00BB1236"/>
    <w:rsid w:val="00BB1431"/>
    <w:rsid w:val="00BB14CD"/>
    <w:rsid w:val="00BB14DC"/>
    <w:rsid w:val="00BB45E5"/>
    <w:rsid w:val="00BB49A9"/>
    <w:rsid w:val="00BB4A50"/>
    <w:rsid w:val="00BB6763"/>
    <w:rsid w:val="00BB781E"/>
    <w:rsid w:val="00BC01C2"/>
    <w:rsid w:val="00BC131B"/>
    <w:rsid w:val="00BC2171"/>
    <w:rsid w:val="00BC3A99"/>
    <w:rsid w:val="00BC41FF"/>
    <w:rsid w:val="00BC4521"/>
    <w:rsid w:val="00BC46F6"/>
    <w:rsid w:val="00BC5941"/>
    <w:rsid w:val="00BC5E88"/>
    <w:rsid w:val="00BC6D68"/>
    <w:rsid w:val="00BC7662"/>
    <w:rsid w:val="00BC790C"/>
    <w:rsid w:val="00BD1667"/>
    <w:rsid w:val="00BD1DFF"/>
    <w:rsid w:val="00BD3891"/>
    <w:rsid w:val="00BE01BF"/>
    <w:rsid w:val="00BE0BBD"/>
    <w:rsid w:val="00BE32C6"/>
    <w:rsid w:val="00BE3BB2"/>
    <w:rsid w:val="00BE4407"/>
    <w:rsid w:val="00BE5B84"/>
    <w:rsid w:val="00BF047F"/>
    <w:rsid w:val="00BF0A24"/>
    <w:rsid w:val="00BF223F"/>
    <w:rsid w:val="00BF243B"/>
    <w:rsid w:val="00BF3ACE"/>
    <w:rsid w:val="00BF4784"/>
    <w:rsid w:val="00BF4806"/>
    <w:rsid w:val="00BF4AD1"/>
    <w:rsid w:val="00BF558B"/>
    <w:rsid w:val="00BF5C20"/>
    <w:rsid w:val="00BF6F40"/>
    <w:rsid w:val="00BF724A"/>
    <w:rsid w:val="00C0014C"/>
    <w:rsid w:val="00C00AD8"/>
    <w:rsid w:val="00C00CF6"/>
    <w:rsid w:val="00C018AF"/>
    <w:rsid w:val="00C0248C"/>
    <w:rsid w:val="00C031C0"/>
    <w:rsid w:val="00C03A39"/>
    <w:rsid w:val="00C04083"/>
    <w:rsid w:val="00C06260"/>
    <w:rsid w:val="00C07E15"/>
    <w:rsid w:val="00C13562"/>
    <w:rsid w:val="00C137F9"/>
    <w:rsid w:val="00C13A8A"/>
    <w:rsid w:val="00C1456A"/>
    <w:rsid w:val="00C15034"/>
    <w:rsid w:val="00C16625"/>
    <w:rsid w:val="00C17789"/>
    <w:rsid w:val="00C20534"/>
    <w:rsid w:val="00C2105F"/>
    <w:rsid w:val="00C21F2C"/>
    <w:rsid w:val="00C2280B"/>
    <w:rsid w:val="00C230FA"/>
    <w:rsid w:val="00C230FF"/>
    <w:rsid w:val="00C23781"/>
    <w:rsid w:val="00C23AAB"/>
    <w:rsid w:val="00C23E93"/>
    <w:rsid w:val="00C26506"/>
    <w:rsid w:val="00C2655B"/>
    <w:rsid w:val="00C27832"/>
    <w:rsid w:val="00C30996"/>
    <w:rsid w:val="00C30DE2"/>
    <w:rsid w:val="00C3109B"/>
    <w:rsid w:val="00C31639"/>
    <w:rsid w:val="00C317A9"/>
    <w:rsid w:val="00C31A80"/>
    <w:rsid w:val="00C3235F"/>
    <w:rsid w:val="00C32B86"/>
    <w:rsid w:val="00C337F5"/>
    <w:rsid w:val="00C40E93"/>
    <w:rsid w:val="00C40F12"/>
    <w:rsid w:val="00C41423"/>
    <w:rsid w:val="00C425B9"/>
    <w:rsid w:val="00C42A2B"/>
    <w:rsid w:val="00C43142"/>
    <w:rsid w:val="00C43366"/>
    <w:rsid w:val="00C43496"/>
    <w:rsid w:val="00C4424F"/>
    <w:rsid w:val="00C458F5"/>
    <w:rsid w:val="00C45AC4"/>
    <w:rsid w:val="00C5010B"/>
    <w:rsid w:val="00C515CB"/>
    <w:rsid w:val="00C52629"/>
    <w:rsid w:val="00C532B1"/>
    <w:rsid w:val="00C538EE"/>
    <w:rsid w:val="00C5408F"/>
    <w:rsid w:val="00C54F7B"/>
    <w:rsid w:val="00C55109"/>
    <w:rsid w:val="00C57D5B"/>
    <w:rsid w:val="00C601A2"/>
    <w:rsid w:val="00C612EA"/>
    <w:rsid w:val="00C616D0"/>
    <w:rsid w:val="00C616FC"/>
    <w:rsid w:val="00C61700"/>
    <w:rsid w:val="00C62A1D"/>
    <w:rsid w:val="00C62A29"/>
    <w:rsid w:val="00C63184"/>
    <w:rsid w:val="00C637C6"/>
    <w:rsid w:val="00C63E9B"/>
    <w:rsid w:val="00C66A5B"/>
    <w:rsid w:val="00C66DFE"/>
    <w:rsid w:val="00C706E7"/>
    <w:rsid w:val="00C71A22"/>
    <w:rsid w:val="00C71FBF"/>
    <w:rsid w:val="00C7223D"/>
    <w:rsid w:val="00C74B71"/>
    <w:rsid w:val="00C750B0"/>
    <w:rsid w:val="00C76C18"/>
    <w:rsid w:val="00C76D6B"/>
    <w:rsid w:val="00C7791A"/>
    <w:rsid w:val="00C80938"/>
    <w:rsid w:val="00C80A04"/>
    <w:rsid w:val="00C81A41"/>
    <w:rsid w:val="00C842F2"/>
    <w:rsid w:val="00C84B9B"/>
    <w:rsid w:val="00C8599C"/>
    <w:rsid w:val="00C8632F"/>
    <w:rsid w:val="00C9046A"/>
    <w:rsid w:val="00C90E3A"/>
    <w:rsid w:val="00C915C2"/>
    <w:rsid w:val="00C930F7"/>
    <w:rsid w:val="00C931F8"/>
    <w:rsid w:val="00C94233"/>
    <w:rsid w:val="00C94945"/>
    <w:rsid w:val="00C94E3A"/>
    <w:rsid w:val="00C956D7"/>
    <w:rsid w:val="00CA074E"/>
    <w:rsid w:val="00CA0AF0"/>
    <w:rsid w:val="00CA1B62"/>
    <w:rsid w:val="00CA1BDC"/>
    <w:rsid w:val="00CA2334"/>
    <w:rsid w:val="00CA299F"/>
    <w:rsid w:val="00CA3ADA"/>
    <w:rsid w:val="00CA3B41"/>
    <w:rsid w:val="00CA3E78"/>
    <w:rsid w:val="00CA4A06"/>
    <w:rsid w:val="00CA4E25"/>
    <w:rsid w:val="00CA72E7"/>
    <w:rsid w:val="00CA782E"/>
    <w:rsid w:val="00CB00F3"/>
    <w:rsid w:val="00CB2013"/>
    <w:rsid w:val="00CB2F25"/>
    <w:rsid w:val="00CB2FF8"/>
    <w:rsid w:val="00CB4273"/>
    <w:rsid w:val="00CB4C0A"/>
    <w:rsid w:val="00CB5533"/>
    <w:rsid w:val="00CB5A13"/>
    <w:rsid w:val="00CB6852"/>
    <w:rsid w:val="00CB693A"/>
    <w:rsid w:val="00CB74B1"/>
    <w:rsid w:val="00CC0A2C"/>
    <w:rsid w:val="00CC0AEB"/>
    <w:rsid w:val="00CC0BC4"/>
    <w:rsid w:val="00CC1CFC"/>
    <w:rsid w:val="00CC2C88"/>
    <w:rsid w:val="00CC3B08"/>
    <w:rsid w:val="00CC45C9"/>
    <w:rsid w:val="00CC5E95"/>
    <w:rsid w:val="00CC6A48"/>
    <w:rsid w:val="00CC6EA6"/>
    <w:rsid w:val="00CD26B8"/>
    <w:rsid w:val="00CD2986"/>
    <w:rsid w:val="00CD2CCF"/>
    <w:rsid w:val="00CD2E83"/>
    <w:rsid w:val="00CD2FA4"/>
    <w:rsid w:val="00CD374E"/>
    <w:rsid w:val="00CD3839"/>
    <w:rsid w:val="00CD4B27"/>
    <w:rsid w:val="00CD4C1A"/>
    <w:rsid w:val="00CD5A84"/>
    <w:rsid w:val="00CD637E"/>
    <w:rsid w:val="00CD6EAA"/>
    <w:rsid w:val="00CD702B"/>
    <w:rsid w:val="00CD734A"/>
    <w:rsid w:val="00CD7DCD"/>
    <w:rsid w:val="00CE5592"/>
    <w:rsid w:val="00CE5EA7"/>
    <w:rsid w:val="00CE619D"/>
    <w:rsid w:val="00CE7335"/>
    <w:rsid w:val="00CE7573"/>
    <w:rsid w:val="00CF033A"/>
    <w:rsid w:val="00CF06B3"/>
    <w:rsid w:val="00CF083F"/>
    <w:rsid w:val="00CF25E9"/>
    <w:rsid w:val="00CF28CC"/>
    <w:rsid w:val="00CF37EE"/>
    <w:rsid w:val="00CF4567"/>
    <w:rsid w:val="00CF5F9D"/>
    <w:rsid w:val="00CF6BFD"/>
    <w:rsid w:val="00CF6F45"/>
    <w:rsid w:val="00CF7661"/>
    <w:rsid w:val="00D016E8"/>
    <w:rsid w:val="00D034AF"/>
    <w:rsid w:val="00D034EB"/>
    <w:rsid w:val="00D04A29"/>
    <w:rsid w:val="00D05D88"/>
    <w:rsid w:val="00D05F2A"/>
    <w:rsid w:val="00D101B2"/>
    <w:rsid w:val="00D10A49"/>
    <w:rsid w:val="00D1140A"/>
    <w:rsid w:val="00D11A23"/>
    <w:rsid w:val="00D12D34"/>
    <w:rsid w:val="00D21D15"/>
    <w:rsid w:val="00D21E73"/>
    <w:rsid w:val="00D239A4"/>
    <w:rsid w:val="00D247B1"/>
    <w:rsid w:val="00D24F18"/>
    <w:rsid w:val="00D258CA"/>
    <w:rsid w:val="00D25998"/>
    <w:rsid w:val="00D31875"/>
    <w:rsid w:val="00D32433"/>
    <w:rsid w:val="00D3317A"/>
    <w:rsid w:val="00D34B32"/>
    <w:rsid w:val="00D34E75"/>
    <w:rsid w:val="00D355D9"/>
    <w:rsid w:val="00D3570C"/>
    <w:rsid w:val="00D36297"/>
    <w:rsid w:val="00D3655E"/>
    <w:rsid w:val="00D36E17"/>
    <w:rsid w:val="00D373CE"/>
    <w:rsid w:val="00D373F4"/>
    <w:rsid w:val="00D379DE"/>
    <w:rsid w:val="00D37A74"/>
    <w:rsid w:val="00D37D92"/>
    <w:rsid w:val="00D40D09"/>
    <w:rsid w:val="00D42D86"/>
    <w:rsid w:val="00D43A6C"/>
    <w:rsid w:val="00D4502E"/>
    <w:rsid w:val="00D4514F"/>
    <w:rsid w:val="00D473E5"/>
    <w:rsid w:val="00D500D0"/>
    <w:rsid w:val="00D5073D"/>
    <w:rsid w:val="00D50FE5"/>
    <w:rsid w:val="00D510E4"/>
    <w:rsid w:val="00D51C29"/>
    <w:rsid w:val="00D51D5D"/>
    <w:rsid w:val="00D53115"/>
    <w:rsid w:val="00D5323F"/>
    <w:rsid w:val="00D54056"/>
    <w:rsid w:val="00D5430F"/>
    <w:rsid w:val="00D54DD9"/>
    <w:rsid w:val="00D5513D"/>
    <w:rsid w:val="00D559BF"/>
    <w:rsid w:val="00D56A1F"/>
    <w:rsid w:val="00D60DA6"/>
    <w:rsid w:val="00D61F00"/>
    <w:rsid w:val="00D63043"/>
    <w:rsid w:val="00D63FD4"/>
    <w:rsid w:val="00D640B7"/>
    <w:rsid w:val="00D64FB2"/>
    <w:rsid w:val="00D65086"/>
    <w:rsid w:val="00D658F6"/>
    <w:rsid w:val="00D65B59"/>
    <w:rsid w:val="00D6755A"/>
    <w:rsid w:val="00D6799F"/>
    <w:rsid w:val="00D703DC"/>
    <w:rsid w:val="00D70410"/>
    <w:rsid w:val="00D7321D"/>
    <w:rsid w:val="00D7356F"/>
    <w:rsid w:val="00D76B91"/>
    <w:rsid w:val="00D81310"/>
    <w:rsid w:val="00D81A7C"/>
    <w:rsid w:val="00D81D21"/>
    <w:rsid w:val="00D82A77"/>
    <w:rsid w:val="00D8598B"/>
    <w:rsid w:val="00D8793C"/>
    <w:rsid w:val="00D9108E"/>
    <w:rsid w:val="00D92C9D"/>
    <w:rsid w:val="00D934FD"/>
    <w:rsid w:val="00D94B13"/>
    <w:rsid w:val="00D959E0"/>
    <w:rsid w:val="00DA07B8"/>
    <w:rsid w:val="00DA1DD0"/>
    <w:rsid w:val="00DA3568"/>
    <w:rsid w:val="00DA37CD"/>
    <w:rsid w:val="00DA3A04"/>
    <w:rsid w:val="00DA494A"/>
    <w:rsid w:val="00DA4B78"/>
    <w:rsid w:val="00DA5ED7"/>
    <w:rsid w:val="00DB0E9C"/>
    <w:rsid w:val="00DB0EE7"/>
    <w:rsid w:val="00DB1E1F"/>
    <w:rsid w:val="00DB2490"/>
    <w:rsid w:val="00DB3309"/>
    <w:rsid w:val="00DB38BC"/>
    <w:rsid w:val="00DB3D80"/>
    <w:rsid w:val="00DB55AC"/>
    <w:rsid w:val="00DB64BA"/>
    <w:rsid w:val="00DB70FE"/>
    <w:rsid w:val="00DC1874"/>
    <w:rsid w:val="00DC2547"/>
    <w:rsid w:val="00DC3218"/>
    <w:rsid w:val="00DC335D"/>
    <w:rsid w:val="00DC46CD"/>
    <w:rsid w:val="00DC4A76"/>
    <w:rsid w:val="00DC4AA4"/>
    <w:rsid w:val="00DC4FE4"/>
    <w:rsid w:val="00DC5304"/>
    <w:rsid w:val="00DC75C0"/>
    <w:rsid w:val="00DC7D9A"/>
    <w:rsid w:val="00DD167C"/>
    <w:rsid w:val="00DD1B26"/>
    <w:rsid w:val="00DD2072"/>
    <w:rsid w:val="00DD27A0"/>
    <w:rsid w:val="00DD28AF"/>
    <w:rsid w:val="00DD30B4"/>
    <w:rsid w:val="00DD373F"/>
    <w:rsid w:val="00DD5AE2"/>
    <w:rsid w:val="00DD6794"/>
    <w:rsid w:val="00DD7AB7"/>
    <w:rsid w:val="00DE0819"/>
    <w:rsid w:val="00DE0DBC"/>
    <w:rsid w:val="00DE4085"/>
    <w:rsid w:val="00DE6844"/>
    <w:rsid w:val="00DE716E"/>
    <w:rsid w:val="00DE7E5C"/>
    <w:rsid w:val="00DE7E68"/>
    <w:rsid w:val="00DF0AD0"/>
    <w:rsid w:val="00DF1320"/>
    <w:rsid w:val="00DF2C30"/>
    <w:rsid w:val="00DF3038"/>
    <w:rsid w:val="00DF3D40"/>
    <w:rsid w:val="00DF4F82"/>
    <w:rsid w:val="00DF53F3"/>
    <w:rsid w:val="00DF64BF"/>
    <w:rsid w:val="00DF65B4"/>
    <w:rsid w:val="00DF67CF"/>
    <w:rsid w:val="00DF6BF0"/>
    <w:rsid w:val="00DF6FB7"/>
    <w:rsid w:val="00DF78EA"/>
    <w:rsid w:val="00DF7904"/>
    <w:rsid w:val="00E00AC2"/>
    <w:rsid w:val="00E02F84"/>
    <w:rsid w:val="00E053D7"/>
    <w:rsid w:val="00E06A0D"/>
    <w:rsid w:val="00E06DF5"/>
    <w:rsid w:val="00E070A3"/>
    <w:rsid w:val="00E0723F"/>
    <w:rsid w:val="00E0794B"/>
    <w:rsid w:val="00E07C3C"/>
    <w:rsid w:val="00E07EF3"/>
    <w:rsid w:val="00E11D7A"/>
    <w:rsid w:val="00E1262B"/>
    <w:rsid w:val="00E13974"/>
    <w:rsid w:val="00E2133F"/>
    <w:rsid w:val="00E22CAA"/>
    <w:rsid w:val="00E23D93"/>
    <w:rsid w:val="00E24EF1"/>
    <w:rsid w:val="00E24F7D"/>
    <w:rsid w:val="00E251A0"/>
    <w:rsid w:val="00E25467"/>
    <w:rsid w:val="00E25D31"/>
    <w:rsid w:val="00E27BFC"/>
    <w:rsid w:val="00E30737"/>
    <w:rsid w:val="00E31980"/>
    <w:rsid w:val="00E31E88"/>
    <w:rsid w:val="00E32553"/>
    <w:rsid w:val="00E32661"/>
    <w:rsid w:val="00E330C6"/>
    <w:rsid w:val="00E349D2"/>
    <w:rsid w:val="00E36FA7"/>
    <w:rsid w:val="00E40779"/>
    <w:rsid w:val="00E40A95"/>
    <w:rsid w:val="00E41002"/>
    <w:rsid w:val="00E414EF"/>
    <w:rsid w:val="00E41952"/>
    <w:rsid w:val="00E41974"/>
    <w:rsid w:val="00E41CD5"/>
    <w:rsid w:val="00E42BC9"/>
    <w:rsid w:val="00E42EF3"/>
    <w:rsid w:val="00E42F1B"/>
    <w:rsid w:val="00E437AB"/>
    <w:rsid w:val="00E458E4"/>
    <w:rsid w:val="00E5276E"/>
    <w:rsid w:val="00E5442D"/>
    <w:rsid w:val="00E54B54"/>
    <w:rsid w:val="00E56642"/>
    <w:rsid w:val="00E56B31"/>
    <w:rsid w:val="00E570B9"/>
    <w:rsid w:val="00E57A37"/>
    <w:rsid w:val="00E60719"/>
    <w:rsid w:val="00E60B71"/>
    <w:rsid w:val="00E611D4"/>
    <w:rsid w:val="00E626BA"/>
    <w:rsid w:val="00E62894"/>
    <w:rsid w:val="00E63ADB"/>
    <w:rsid w:val="00E662BD"/>
    <w:rsid w:val="00E6645C"/>
    <w:rsid w:val="00E671D3"/>
    <w:rsid w:val="00E67CD7"/>
    <w:rsid w:val="00E70522"/>
    <w:rsid w:val="00E71627"/>
    <w:rsid w:val="00E72C64"/>
    <w:rsid w:val="00E7368E"/>
    <w:rsid w:val="00E73CDF"/>
    <w:rsid w:val="00E75396"/>
    <w:rsid w:val="00E75AC8"/>
    <w:rsid w:val="00E76DA0"/>
    <w:rsid w:val="00E77D03"/>
    <w:rsid w:val="00E81C98"/>
    <w:rsid w:val="00E83EFC"/>
    <w:rsid w:val="00E84929"/>
    <w:rsid w:val="00E84C2D"/>
    <w:rsid w:val="00E85AF9"/>
    <w:rsid w:val="00E85FE1"/>
    <w:rsid w:val="00E86C51"/>
    <w:rsid w:val="00E873E9"/>
    <w:rsid w:val="00E907EB"/>
    <w:rsid w:val="00E90853"/>
    <w:rsid w:val="00E9128C"/>
    <w:rsid w:val="00E913C1"/>
    <w:rsid w:val="00E93D9E"/>
    <w:rsid w:val="00E94F82"/>
    <w:rsid w:val="00E9559A"/>
    <w:rsid w:val="00E95F22"/>
    <w:rsid w:val="00E967D0"/>
    <w:rsid w:val="00E96BBF"/>
    <w:rsid w:val="00E97596"/>
    <w:rsid w:val="00E975B0"/>
    <w:rsid w:val="00E97ABA"/>
    <w:rsid w:val="00E97FA8"/>
    <w:rsid w:val="00EA00F6"/>
    <w:rsid w:val="00EA0328"/>
    <w:rsid w:val="00EA10E9"/>
    <w:rsid w:val="00EA2005"/>
    <w:rsid w:val="00EA3940"/>
    <w:rsid w:val="00EA4B82"/>
    <w:rsid w:val="00EA4F1B"/>
    <w:rsid w:val="00EA6CCD"/>
    <w:rsid w:val="00EA768A"/>
    <w:rsid w:val="00EA7959"/>
    <w:rsid w:val="00EB0C44"/>
    <w:rsid w:val="00EB1F69"/>
    <w:rsid w:val="00EB2025"/>
    <w:rsid w:val="00EB28AB"/>
    <w:rsid w:val="00EB2EFD"/>
    <w:rsid w:val="00EB3211"/>
    <w:rsid w:val="00EB3ADF"/>
    <w:rsid w:val="00EB4572"/>
    <w:rsid w:val="00EB492B"/>
    <w:rsid w:val="00EB5CD2"/>
    <w:rsid w:val="00EB6374"/>
    <w:rsid w:val="00EB69C9"/>
    <w:rsid w:val="00EB6BC1"/>
    <w:rsid w:val="00EB6D4E"/>
    <w:rsid w:val="00EC0F08"/>
    <w:rsid w:val="00EC1C3C"/>
    <w:rsid w:val="00EC3E02"/>
    <w:rsid w:val="00EC3FF2"/>
    <w:rsid w:val="00EC5875"/>
    <w:rsid w:val="00EC617D"/>
    <w:rsid w:val="00ED0943"/>
    <w:rsid w:val="00ED342F"/>
    <w:rsid w:val="00ED3713"/>
    <w:rsid w:val="00ED37B6"/>
    <w:rsid w:val="00ED5430"/>
    <w:rsid w:val="00ED7EA6"/>
    <w:rsid w:val="00EE22E5"/>
    <w:rsid w:val="00EE2323"/>
    <w:rsid w:val="00EE2554"/>
    <w:rsid w:val="00EE2651"/>
    <w:rsid w:val="00EE58E6"/>
    <w:rsid w:val="00EE67D6"/>
    <w:rsid w:val="00EE74E4"/>
    <w:rsid w:val="00EF15FF"/>
    <w:rsid w:val="00EF18BE"/>
    <w:rsid w:val="00EF54B0"/>
    <w:rsid w:val="00EF7475"/>
    <w:rsid w:val="00EF75B2"/>
    <w:rsid w:val="00EF76EB"/>
    <w:rsid w:val="00F006F7"/>
    <w:rsid w:val="00F014B6"/>
    <w:rsid w:val="00F01F3A"/>
    <w:rsid w:val="00F030D1"/>
    <w:rsid w:val="00F04516"/>
    <w:rsid w:val="00F045C9"/>
    <w:rsid w:val="00F05001"/>
    <w:rsid w:val="00F074FC"/>
    <w:rsid w:val="00F075E3"/>
    <w:rsid w:val="00F07A50"/>
    <w:rsid w:val="00F1023B"/>
    <w:rsid w:val="00F12047"/>
    <w:rsid w:val="00F12AD8"/>
    <w:rsid w:val="00F1437F"/>
    <w:rsid w:val="00F14391"/>
    <w:rsid w:val="00F146B6"/>
    <w:rsid w:val="00F2112B"/>
    <w:rsid w:val="00F211DD"/>
    <w:rsid w:val="00F214E3"/>
    <w:rsid w:val="00F216A0"/>
    <w:rsid w:val="00F21C57"/>
    <w:rsid w:val="00F22254"/>
    <w:rsid w:val="00F237AF"/>
    <w:rsid w:val="00F25041"/>
    <w:rsid w:val="00F2678F"/>
    <w:rsid w:val="00F2716F"/>
    <w:rsid w:val="00F30665"/>
    <w:rsid w:val="00F306FD"/>
    <w:rsid w:val="00F31B69"/>
    <w:rsid w:val="00F32B6D"/>
    <w:rsid w:val="00F330F9"/>
    <w:rsid w:val="00F3397E"/>
    <w:rsid w:val="00F347C7"/>
    <w:rsid w:val="00F34CE9"/>
    <w:rsid w:val="00F351DC"/>
    <w:rsid w:val="00F364DC"/>
    <w:rsid w:val="00F36BD8"/>
    <w:rsid w:val="00F40234"/>
    <w:rsid w:val="00F40336"/>
    <w:rsid w:val="00F42630"/>
    <w:rsid w:val="00F429D0"/>
    <w:rsid w:val="00F42AA9"/>
    <w:rsid w:val="00F445C2"/>
    <w:rsid w:val="00F449D2"/>
    <w:rsid w:val="00F50144"/>
    <w:rsid w:val="00F50FA0"/>
    <w:rsid w:val="00F52057"/>
    <w:rsid w:val="00F530AC"/>
    <w:rsid w:val="00F55BDB"/>
    <w:rsid w:val="00F565F4"/>
    <w:rsid w:val="00F56A5D"/>
    <w:rsid w:val="00F5706B"/>
    <w:rsid w:val="00F5723D"/>
    <w:rsid w:val="00F5785B"/>
    <w:rsid w:val="00F6013B"/>
    <w:rsid w:val="00F614F4"/>
    <w:rsid w:val="00F62475"/>
    <w:rsid w:val="00F62C2A"/>
    <w:rsid w:val="00F63213"/>
    <w:rsid w:val="00F6624C"/>
    <w:rsid w:val="00F66D52"/>
    <w:rsid w:val="00F6761D"/>
    <w:rsid w:val="00F70E71"/>
    <w:rsid w:val="00F71BF7"/>
    <w:rsid w:val="00F72D0D"/>
    <w:rsid w:val="00F749E3"/>
    <w:rsid w:val="00F74DA9"/>
    <w:rsid w:val="00F75E25"/>
    <w:rsid w:val="00F7685C"/>
    <w:rsid w:val="00F7716F"/>
    <w:rsid w:val="00F80F18"/>
    <w:rsid w:val="00F819F2"/>
    <w:rsid w:val="00F8332E"/>
    <w:rsid w:val="00F83F49"/>
    <w:rsid w:val="00F85605"/>
    <w:rsid w:val="00F85679"/>
    <w:rsid w:val="00F86341"/>
    <w:rsid w:val="00F8751C"/>
    <w:rsid w:val="00F90754"/>
    <w:rsid w:val="00F92568"/>
    <w:rsid w:val="00F92664"/>
    <w:rsid w:val="00F9271C"/>
    <w:rsid w:val="00F936FC"/>
    <w:rsid w:val="00F94EAE"/>
    <w:rsid w:val="00F95B35"/>
    <w:rsid w:val="00F96B9E"/>
    <w:rsid w:val="00F97FB9"/>
    <w:rsid w:val="00FA0EB2"/>
    <w:rsid w:val="00FA134D"/>
    <w:rsid w:val="00FA1EF3"/>
    <w:rsid w:val="00FA3101"/>
    <w:rsid w:val="00FA3341"/>
    <w:rsid w:val="00FA4FCD"/>
    <w:rsid w:val="00FA55D9"/>
    <w:rsid w:val="00FA5E73"/>
    <w:rsid w:val="00FA5FD2"/>
    <w:rsid w:val="00FA6D14"/>
    <w:rsid w:val="00FA71F4"/>
    <w:rsid w:val="00FA76CE"/>
    <w:rsid w:val="00FB0882"/>
    <w:rsid w:val="00FB107A"/>
    <w:rsid w:val="00FB36C4"/>
    <w:rsid w:val="00FB53C6"/>
    <w:rsid w:val="00FB5A9F"/>
    <w:rsid w:val="00FB753F"/>
    <w:rsid w:val="00FB7C42"/>
    <w:rsid w:val="00FC06AA"/>
    <w:rsid w:val="00FC200F"/>
    <w:rsid w:val="00FC20FD"/>
    <w:rsid w:val="00FC2BE3"/>
    <w:rsid w:val="00FC32C3"/>
    <w:rsid w:val="00FC3C5F"/>
    <w:rsid w:val="00FC46A6"/>
    <w:rsid w:val="00FC5370"/>
    <w:rsid w:val="00FC6002"/>
    <w:rsid w:val="00FD0692"/>
    <w:rsid w:val="00FD0A38"/>
    <w:rsid w:val="00FD0B85"/>
    <w:rsid w:val="00FD10CB"/>
    <w:rsid w:val="00FD2687"/>
    <w:rsid w:val="00FD2775"/>
    <w:rsid w:val="00FD2CEB"/>
    <w:rsid w:val="00FD402F"/>
    <w:rsid w:val="00FD5361"/>
    <w:rsid w:val="00FD673D"/>
    <w:rsid w:val="00FD7477"/>
    <w:rsid w:val="00FE0816"/>
    <w:rsid w:val="00FE1772"/>
    <w:rsid w:val="00FE1CFE"/>
    <w:rsid w:val="00FE6F41"/>
    <w:rsid w:val="00FE7881"/>
    <w:rsid w:val="00FF1A23"/>
    <w:rsid w:val="00FF1E19"/>
    <w:rsid w:val="00FF2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31C"/>
    <w:rPr>
      <w:lang w:eastAsia="ru-RU"/>
    </w:rPr>
  </w:style>
  <w:style w:type="paragraph" w:styleId="1">
    <w:name w:val="heading 1"/>
    <w:basedOn w:val="a"/>
    <w:next w:val="a"/>
    <w:link w:val="10"/>
    <w:qFormat/>
    <w:rsid w:val="0074531C"/>
    <w:pPr>
      <w:keepNext/>
      <w:ind w:firstLine="720"/>
      <w:jc w:val="both"/>
      <w:outlineLvl w:val="0"/>
    </w:pPr>
    <w:rPr>
      <w:sz w:val="28"/>
    </w:rPr>
  </w:style>
  <w:style w:type="paragraph" w:styleId="2">
    <w:name w:val="heading 2"/>
    <w:basedOn w:val="a"/>
    <w:next w:val="a"/>
    <w:link w:val="20"/>
    <w:qFormat/>
    <w:rsid w:val="0074531C"/>
    <w:pPr>
      <w:keepNext/>
      <w:tabs>
        <w:tab w:val="left" w:pos="2460"/>
      </w:tabs>
      <w:jc w:val="center"/>
      <w:outlineLvl w:val="1"/>
    </w:pPr>
    <w:rPr>
      <w:sz w:val="28"/>
    </w:rPr>
  </w:style>
  <w:style w:type="paragraph" w:styleId="3">
    <w:name w:val="heading 3"/>
    <w:basedOn w:val="a"/>
    <w:next w:val="a"/>
    <w:link w:val="30"/>
    <w:qFormat/>
    <w:rsid w:val="0074531C"/>
    <w:pPr>
      <w:keepNext/>
      <w:tabs>
        <w:tab w:val="left" w:pos="2300"/>
      </w:tabs>
      <w:ind w:firstLine="720"/>
      <w:outlineLvl w:val="2"/>
    </w:pPr>
    <w:rPr>
      <w:sz w:val="28"/>
    </w:rPr>
  </w:style>
  <w:style w:type="paragraph" w:styleId="4">
    <w:name w:val="heading 4"/>
    <w:basedOn w:val="a"/>
    <w:next w:val="a"/>
    <w:link w:val="40"/>
    <w:qFormat/>
    <w:rsid w:val="0074531C"/>
    <w:pPr>
      <w:keepNext/>
      <w:tabs>
        <w:tab w:val="left" w:pos="4060"/>
      </w:tabs>
      <w:ind w:firstLine="540"/>
      <w:outlineLvl w:val="3"/>
    </w:pPr>
    <w:rPr>
      <w:sz w:val="28"/>
    </w:rPr>
  </w:style>
  <w:style w:type="paragraph" w:styleId="5">
    <w:name w:val="heading 5"/>
    <w:basedOn w:val="a"/>
    <w:next w:val="a"/>
    <w:link w:val="50"/>
    <w:qFormat/>
    <w:rsid w:val="0074531C"/>
    <w:pPr>
      <w:keepNext/>
      <w:spacing w:line="360" w:lineRule="auto"/>
      <w:ind w:left="180" w:firstLine="360"/>
      <w:outlineLvl w:val="4"/>
    </w:pPr>
    <w:rPr>
      <w:sz w:val="28"/>
    </w:rPr>
  </w:style>
  <w:style w:type="paragraph" w:styleId="6">
    <w:name w:val="heading 6"/>
    <w:basedOn w:val="a"/>
    <w:next w:val="a"/>
    <w:link w:val="60"/>
    <w:qFormat/>
    <w:rsid w:val="0074531C"/>
    <w:pPr>
      <w:keepNext/>
      <w:spacing w:line="360" w:lineRule="auto"/>
      <w:ind w:firstLine="900"/>
      <w:outlineLvl w:val="5"/>
    </w:pPr>
    <w:rPr>
      <w:b/>
      <w:sz w:val="32"/>
    </w:rPr>
  </w:style>
  <w:style w:type="paragraph" w:styleId="7">
    <w:name w:val="heading 7"/>
    <w:basedOn w:val="a"/>
    <w:next w:val="a"/>
    <w:link w:val="70"/>
    <w:qFormat/>
    <w:rsid w:val="0074531C"/>
    <w:pPr>
      <w:keepNext/>
      <w:jc w:val="right"/>
      <w:outlineLvl w:val="6"/>
    </w:pPr>
    <w:rPr>
      <w:sz w:val="28"/>
    </w:rPr>
  </w:style>
  <w:style w:type="paragraph" w:styleId="8">
    <w:name w:val="heading 8"/>
    <w:basedOn w:val="a"/>
    <w:next w:val="a"/>
    <w:link w:val="80"/>
    <w:qFormat/>
    <w:rsid w:val="0074531C"/>
    <w:pPr>
      <w:keepNext/>
      <w:outlineLvl w:val="7"/>
    </w:pPr>
    <w:rPr>
      <w:sz w:val="28"/>
    </w:rPr>
  </w:style>
  <w:style w:type="paragraph" w:styleId="9">
    <w:name w:val="heading 9"/>
    <w:basedOn w:val="a"/>
    <w:next w:val="a"/>
    <w:link w:val="90"/>
    <w:qFormat/>
    <w:rsid w:val="0074531C"/>
    <w:pPr>
      <w:keepNext/>
      <w:jc w:val="center"/>
      <w:outlineLvl w:val="8"/>
    </w:pPr>
    <w:rPr>
      <w:b/>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531C"/>
    <w:rPr>
      <w:sz w:val="28"/>
      <w:lang w:eastAsia="ru-RU"/>
    </w:rPr>
  </w:style>
  <w:style w:type="character" w:customStyle="1" w:styleId="20">
    <w:name w:val="Заголовок 2 Знак"/>
    <w:basedOn w:val="a0"/>
    <w:link w:val="2"/>
    <w:rsid w:val="0074531C"/>
    <w:rPr>
      <w:sz w:val="28"/>
      <w:lang w:eastAsia="ru-RU"/>
    </w:rPr>
  </w:style>
  <w:style w:type="character" w:customStyle="1" w:styleId="30">
    <w:name w:val="Заголовок 3 Знак"/>
    <w:basedOn w:val="a0"/>
    <w:link w:val="3"/>
    <w:rsid w:val="0074531C"/>
    <w:rPr>
      <w:sz w:val="28"/>
      <w:lang w:eastAsia="ru-RU"/>
    </w:rPr>
  </w:style>
  <w:style w:type="character" w:customStyle="1" w:styleId="40">
    <w:name w:val="Заголовок 4 Знак"/>
    <w:basedOn w:val="a0"/>
    <w:link w:val="4"/>
    <w:rsid w:val="0074531C"/>
    <w:rPr>
      <w:sz w:val="28"/>
      <w:lang w:eastAsia="ru-RU"/>
    </w:rPr>
  </w:style>
  <w:style w:type="character" w:customStyle="1" w:styleId="50">
    <w:name w:val="Заголовок 5 Знак"/>
    <w:basedOn w:val="a0"/>
    <w:link w:val="5"/>
    <w:rsid w:val="0074531C"/>
    <w:rPr>
      <w:sz w:val="28"/>
      <w:lang w:eastAsia="ru-RU"/>
    </w:rPr>
  </w:style>
  <w:style w:type="character" w:customStyle="1" w:styleId="60">
    <w:name w:val="Заголовок 6 Знак"/>
    <w:basedOn w:val="a0"/>
    <w:link w:val="6"/>
    <w:rsid w:val="0074531C"/>
    <w:rPr>
      <w:b/>
      <w:sz w:val="32"/>
      <w:lang w:eastAsia="ru-RU"/>
    </w:rPr>
  </w:style>
  <w:style w:type="character" w:customStyle="1" w:styleId="70">
    <w:name w:val="Заголовок 7 Знак"/>
    <w:basedOn w:val="a0"/>
    <w:link w:val="7"/>
    <w:rsid w:val="0074531C"/>
    <w:rPr>
      <w:sz w:val="28"/>
      <w:lang w:eastAsia="ru-RU"/>
    </w:rPr>
  </w:style>
  <w:style w:type="character" w:customStyle="1" w:styleId="80">
    <w:name w:val="Заголовок 8 Знак"/>
    <w:basedOn w:val="a0"/>
    <w:link w:val="8"/>
    <w:rsid w:val="0074531C"/>
    <w:rPr>
      <w:sz w:val="28"/>
      <w:lang w:eastAsia="ru-RU"/>
    </w:rPr>
  </w:style>
  <w:style w:type="character" w:customStyle="1" w:styleId="90">
    <w:name w:val="Заголовок 9 Знак"/>
    <w:basedOn w:val="a0"/>
    <w:link w:val="9"/>
    <w:rsid w:val="0074531C"/>
    <w:rPr>
      <w:b/>
      <w:sz w:val="28"/>
    </w:rPr>
  </w:style>
  <w:style w:type="paragraph" w:styleId="a3">
    <w:name w:val="caption"/>
    <w:basedOn w:val="a"/>
    <w:next w:val="a"/>
    <w:qFormat/>
    <w:rsid w:val="0074531C"/>
    <w:pPr>
      <w:jc w:val="center"/>
    </w:pPr>
    <w:rPr>
      <w:sz w:val="28"/>
    </w:rPr>
  </w:style>
  <w:style w:type="paragraph" w:styleId="a4">
    <w:name w:val="Title"/>
    <w:basedOn w:val="a"/>
    <w:link w:val="a5"/>
    <w:qFormat/>
    <w:rsid w:val="0074531C"/>
    <w:pPr>
      <w:jc w:val="center"/>
    </w:pPr>
    <w:rPr>
      <w:b/>
      <w:sz w:val="28"/>
    </w:rPr>
  </w:style>
  <w:style w:type="character" w:customStyle="1" w:styleId="a5">
    <w:name w:val="Название Знак"/>
    <w:basedOn w:val="a0"/>
    <w:link w:val="a4"/>
    <w:rsid w:val="0074531C"/>
    <w:rPr>
      <w:b/>
      <w:sz w:val="28"/>
      <w:lang w:eastAsia="ru-RU"/>
    </w:rPr>
  </w:style>
  <w:style w:type="paragraph" w:styleId="a6">
    <w:name w:val="Subtitle"/>
    <w:basedOn w:val="a"/>
    <w:link w:val="a7"/>
    <w:qFormat/>
    <w:rsid w:val="0074531C"/>
    <w:pPr>
      <w:jc w:val="center"/>
    </w:pPr>
    <w:rPr>
      <w:b/>
      <w:sz w:val="24"/>
    </w:rPr>
  </w:style>
  <w:style w:type="character" w:customStyle="1" w:styleId="a7">
    <w:name w:val="Подзаголовок Знак"/>
    <w:basedOn w:val="a0"/>
    <w:link w:val="a6"/>
    <w:rsid w:val="0074531C"/>
    <w:rPr>
      <w:b/>
      <w:sz w:val="24"/>
      <w:lang w:eastAsia="ru-RU"/>
    </w:rPr>
  </w:style>
  <w:style w:type="paragraph" w:styleId="a8">
    <w:name w:val="List Paragraph"/>
    <w:basedOn w:val="a"/>
    <w:uiPriority w:val="34"/>
    <w:qFormat/>
    <w:rsid w:val="0074531C"/>
    <w:pPr>
      <w:ind w:left="708"/>
    </w:pPr>
  </w:style>
  <w:style w:type="paragraph" w:styleId="a9">
    <w:name w:val="Balloon Text"/>
    <w:basedOn w:val="a"/>
    <w:link w:val="aa"/>
    <w:uiPriority w:val="99"/>
    <w:semiHidden/>
    <w:unhideWhenUsed/>
    <w:rsid w:val="00915405"/>
    <w:rPr>
      <w:rFonts w:ascii="Tahoma" w:hAnsi="Tahoma" w:cs="Tahoma"/>
      <w:sz w:val="16"/>
      <w:szCs w:val="16"/>
    </w:rPr>
  </w:style>
  <w:style w:type="character" w:customStyle="1" w:styleId="aa">
    <w:name w:val="Текст выноски Знак"/>
    <w:basedOn w:val="a0"/>
    <w:link w:val="a9"/>
    <w:uiPriority w:val="99"/>
    <w:semiHidden/>
    <w:rsid w:val="00915405"/>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31C"/>
    <w:rPr>
      <w:lang w:eastAsia="ru-RU"/>
    </w:rPr>
  </w:style>
  <w:style w:type="paragraph" w:styleId="1">
    <w:name w:val="heading 1"/>
    <w:basedOn w:val="a"/>
    <w:next w:val="a"/>
    <w:link w:val="10"/>
    <w:qFormat/>
    <w:rsid w:val="0074531C"/>
    <w:pPr>
      <w:keepNext/>
      <w:ind w:firstLine="720"/>
      <w:jc w:val="both"/>
      <w:outlineLvl w:val="0"/>
    </w:pPr>
    <w:rPr>
      <w:sz w:val="28"/>
    </w:rPr>
  </w:style>
  <w:style w:type="paragraph" w:styleId="2">
    <w:name w:val="heading 2"/>
    <w:basedOn w:val="a"/>
    <w:next w:val="a"/>
    <w:link w:val="20"/>
    <w:qFormat/>
    <w:rsid w:val="0074531C"/>
    <w:pPr>
      <w:keepNext/>
      <w:tabs>
        <w:tab w:val="left" w:pos="2460"/>
      </w:tabs>
      <w:jc w:val="center"/>
      <w:outlineLvl w:val="1"/>
    </w:pPr>
    <w:rPr>
      <w:sz w:val="28"/>
    </w:rPr>
  </w:style>
  <w:style w:type="paragraph" w:styleId="3">
    <w:name w:val="heading 3"/>
    <w:basedOn w:val="a"/>
    <w:next w:val="a"/>
    <w:link w:val="30"/>
    <w:qFormat/>
    <w:rsid w:val="0074531C"/>
    <w:pPr>
      <w:keepNext/>
      <w:tabs>
        <w:tab w:val="left" w:pos="2300"/>
      </w:tabs>
      <w:ind w:firstLine="720"/>
      <w:outlineLvl w:val="2"/>
    </w:pPr>
    <w:rPr>
      <w:sz w:val="28"/>
    </w:rPr>
  </w:style>
  <w:style w:type="paragraph" w:styleId="4">
    <w:name w:val="heading 4"/>
    <w:basedOn w:val="a"/>
    <w:next w:val="a"/>
    <w:link w:val="40"/>
    <w:qFormat/>
    <w:rsid w:val="0074531C"/>
    <w:pPr>
      <w:keepNext/>
      <w:tabs>
        <w:tab w:val="left" w:pos="4060"/>
      </w:tabs>
      <w:ind w:firstLine="540"/>
      <w:outlineLvl w:val="3"/>
    </w:pPr>
    <w:rPr>
      <w:sz w:val="28"/>
    </w:rPr>
  </w:style>
  <w:style w:type="paragraph" w:styleId="5">
    <w:name w:val="heading 5"/>
    <w:basedOn w:val="a"/>
    <w:next w:val="a"/>
    <w:link w:val="50"/>
    <w:qFormat/>
    <w:rsid w:val="0074531C"/>
    <w:pPr>
      <w:keepNext/>
      <w:spacing w:line="360" w:lineRule="auto"/>
      <w:ind w:left="180" w:firstLine="360"/>
      <w:outlineLvl w:val="4"/>
    </w:pPr>
    <w:rPr>
      <w:sz w:val="28"/>
    </w:rPr>
  </w:style>
  <w:style w:type="paragraph" w:styleId="6">
    <w:name w:val="heading 6"/>
    <w:basedOn w:val="a"/>
    <w:next w:val="a"/>
    <w:link w:val="60"/>
    <w:qFormat/>
    <w:rsid w:val="0074531C"/>
    <w:pPr>
      <w:keepNext/>
      <w:spacing w:line="360" w:lineRule="auto"/>
      <w:ind w:firstLine="900"/>
      <w:outlineLvl w:val="5"/>
    </w:pPr>
    <w:rPr>
      <w:b/>
      <w:sz w:val="32"/>
    </w:rPr>
  </w:style>
  <w:style w:type="paragraph" w:styleId="7">
    <w:name w:val="heading 7"/>
    <w:basedOn w:val="a"/>
    <w:next w:val="a"/>
    <w:link w:val="70"/>
    <w:qFormat/>
    <w:rsid w:val="0074531C"/>
    <w:pPr>
      <w:keepNext/>
      <w:jc w:val="right"/>
      <w:outlineLvl w:val="6"/>
    </w:pPr>
    <w:rPr>
      <w:sz w:val="28"/>
    </w:rPr>
  </w:style>
  <w:style w:type="paragraph" w:styleId="8">
    <w:name w:val="heading 8"/>
    <w:basedOn w:val="a"/>
    <w:next w:val="a"/>
    <w:link w:val="80"/>
    <w:qFormat/>
    <w:rsid w:val="0074531C"/>
    <w:pPr>
      <w:keepNext/>
      <w:outlineLvl w:val="7"/>
    </w:pPr>
    <w:rPr>
      <w:sz w:val="28"/>
    </w:rPr>
  </w:style>
  <w:style w:type="paragraph" w:styleId="9">
    <w:name w:val="heading 9"/>
    <w:basedOn w:val="a"/>
    <w:next w:val="a"/>
    <w:link w:val="90"/>
    <w:qFormat/>
    <w:rsid w:val="0074531C"/>
    <w:pPr>
      <w:keepNext/>
      <w:jc w:val="center"/>
      <w:outlineLvl w:val="8"/>
    </w:pPr>
    <w:rPr>
      <w:b/>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531C"/>
    <w:rPr>
      <w:sz w:val="28"/>
      <w:lang w:eastAsia="ru-RU"/>
    </w:rPr>
  </w:style>
  <w:style w:type="character" w:customStyle="1" w:styleId="20">
    <w:name w:val="Заголовок 2 Знак"/>
    <w:basedOn w:val="a0"/>
    <w:link w:val="2"/>
    <w:rsid w:val="0074531C"/>
    <w:rPr>
      <w:sz w:val="28"/>
      <w:lang w:eastAsia="ru-RU"/>
    </w:rPr>
  </w:style>
  <w:style w:type="character" w:customStyle="1" w:styleId="30">
    <w:name w:val="Заголовок 3 Знак"/>
    <w:basedOn w:val="a0"/>
    <w:link w:val="3"/>
    <w:rsid w:val="0074531C"/>
    <w:rPr>
      <w:sz w:val="28"/>
      <w:lang w:eastAsia="ru-RU"/>
    </w:rPr>
  </w:style>
  <w:style w:type="character" w:customStyle="1" w:styleId="40">
    <w:name w:val="Заголовок 4 Знак"/>
    <w:basedOn w:val="a0"/>
    <w:link w:val="4"/>
    <w:rsid w:val="0074531C"/>
    <w:rPr>
      <w:sz w:val="28"/>
      <w:lang w:eastAsia="ru-RU"/>
    </w:rPr>
  </w:style>
  <w:style w:type="character" w:customStyle="1" w:styleId="50">
    <w:name w:val="Заголовок 5 Знак"/>
    <w:basedOn w:val="a0"/>
    <w:link w:val="5"/>
    <w:rsid w:val="0074531C"/>
    <w:rPr>
      <w:sz w:val="28"/>
      <w:lang w:eastAsia="ru-RU"/>
    </w:rPr>
  </w:style>
  <w:style w:type="character" w:customStyle="1" w:styleId="60">
    <w:name w:val="Заголовок 6 Знак"/>
    <w:basedOn w:val="a0"/>
    <w:link w:val="6"/>
    <w:rsid w:val="0074531C"/>
    <w:rPr>
      <w:b/>
      <w:sz w:val="32"/>
      <w:lang w:eastAsia="ru-RU"/>
    </w:rPr>
  </w:style>
  <w:style w:type="character" w:customStyle="1" w:styleId="70">
    <w:name w:val="Заголовок 7 Знак"/>
    <w:basedOn w:val="a0"/>
    <w:link w:val="7"/>
    <w:rsid w:val="0074531C"/>
    <w:rPr>
      <w:sz w:val="28"/>
      <w:lang w:eastAsia="ru-RU"/>
    </w:rPr>
  </w:style>
  <w:style w:type="character" w:customStyle="1" w:styleId="80">
    <w:name w:val="Заголовок 8 Знак"/>
    <w:basedOn w:val="a0"/>
    <w:link w:val="8"/>
    <w:rsid w:val="0074531C"/>
    <w:rPr>
      <w:sz w:val="28"/>
      <w:lang w:eastAsia="ru-RU"/>
    </w:rPr>
  </w:style>
  <w:style w:type="character" w:customStyle="1" w:styleId="90">
    <w:name w:val="Заголовок 9 Знак"/>
    <w:basedOn w:val="a0"/>
    <w:link w:val="9"/>
    <w:rsid w:val="0074531C"/>
    <w:rPr>
      <w:b/>
      <w:sz w:val="28"/>
    </w:rPr>
  </w:style>
  <w:style w:type="paragraph" w:styleId="a3">
    <w:name w:val="caption"/>
    <w:basedOn w:val="a"/>
    <w:next w:val="a"/>
    <w:qFormat/>
    <w:rsid w:val="0074531C"/>
    <w:pPr>
      <w:jc w:val="center"/>
    </w:pPr>
    <w:rPr>
      <w:sz w:val="28"/>
    </w:rPr>
  </w:style>
  <w:style w:type="paragraph" w:styleId="a4">
    <w:name w:val="Title"/>
    <w:basedOn w:val="a"/>
    <w:link w:val="a5"/>
    <w:qFormat/>
    <w:rsid w:val="0074531C"/>
    <w:pPr>
      <w:jc w:val="center"/>
    </w:pPr>
    <w:rPr>
      <w:b/>
      <w:sz w:val="28"/>
    </w:rPr>
  </w:style>
  <w:style w:type="character" w:customStyle="1" w:styleId="a5">
    <w:name w:val="Название Знак"/>
    <w:basedOn w:val="a0"/>
    <w:link w:val="a4"/>
    <w:rsid w:val="0074531C"/>
    <w:rPr>
      <w:b/>
      <w:sz w:val="28"/>
      <w:lang w:eastAsia="ru-RU"/>
    </w:rPr>
  </w:style>
  <w:style w:type="paragraph" w:styleId="a6">
    <w:name w:val="Subtitle"/>
    <w:basedOn w:val="a"/>
    <w:link w:val="a7"/>
    <w:qFormat/>
    <w:rsid w:val="0074531C"/>
    <w:pPr>
      <w:jc w:val="center"/>
    </w:pPr>
    <w:rPr>
      <w:b/>
      <w:sz w:val="24"/>
    </w:rPr>
  </w:style>
  <w:style w:type="character" w:customStyle="1" w:styleId="a7">
    <w:name w:val="Подзаголовок Знак"/>
    <w:basedOn w:val="a0"/>
    <w:link w:val="a6"/>
    <w:rsid w:val="0074531C"/>
    <w:rPr>
      <w:b/>
      <w:sz w:val="24"/>
      <w:lang w:eastAsia="ru-RU"/>
    </w:rPr>
  </w:style>
  <w:style w:type="paragraph" w:styleId="a8">
    <w:name w:val="List Paragraph"/>
    <w:basedOn w:val="a"/>
    <w:uiPriority w:val="34"/>
    <w:qFormat/>
    <w:rsid w:val="0074531C"/>
    <w:pPr>
      <w:ind w:left="708"/>
    </w:pPr>
  </w:style>
  <w:style w:type="paragraph" w:styleId="a9">
    <w:name w:val="Balloon Text"/>
    <w:basedOn w:val="a"/>
    <w:link w:val="aa"/>
    <w:uiPriority w:val="99"/>
    <w:semiHidden/>
    <w:unhideWhenUsed/>
    <w:rsid w:val="00915405"/>
    <w:rPr>
      <w:rFonts w:ascii="Tahoma" w:hAnsi="Tahoma" w:cs="Tahoma"/>
      <w:sz w:val="16"/>
      <w:szCs w:val="16"/>
    </w:rPr>
  </w:style>
  <w:style w:type="character" w:customStyle="1" w:styleId="aa">
    <w:name w:val="Текст выноски Знак"/>
    <w:basedOn w:val="a0"/>
    <w:link w:val="a9"/>
    <w:uiPriority w:val="99"/>
    <w:semiHidden/>
    <w:rsid w:val="00915405"/>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8614">
      <w:bodyDiv w:val="1"/>
      <w:marLeft w:val="0"/>
      <w:marRight w:val="0"/>
      <w:marTop w:val="0"/>
      <w:marBottom w:val="0"/>
      <w:divBdr>
        <w:top w:val="none" w:sz="0" w:space="0" w:color="auto"/>
        <w:left w:val="none" w:sz="0" w:space="0" w:color="auto"/>
        <w:bottom w:val="none" w:sz="0" w:space="0" w:color="auto"/>
        <w:right w:val="none" w:sz="0" w:space="0" w:color="auto"/>
      </w:divBdr>
      <w:divsChild>
        <w:div w:id="1003780547">
          <w:marLeft w:val="547"/>
          <w:marRight w:val="0"/>
          <w:marTop w:val="106"/>
          <w:marBottom w:val="0"/>
          <w:divBdr>
            <w:top w:val="none" w:sz="0" w:space="0" w:color="auto"/>
            <w:left w:val="none" w:sz="0" w:space="0" w:color="auto"/>
            <w:bottom w:val="none" w:sz="0" w:space="0" w:color="auto"/>
            <w:right w:val="none" w:sz="0" w:space="0" w:color="auto"/>
          </w:divBdr>
        </w:div>
        <w:div w:id="1416171236">
          <w:marLeft w:val="547"/>
          <w:marRight w:val="0"/>
          <w:marTop w:val="106"/>
          <w:marBottom w:val="0"/>
          <w:divBdr>
            <w:top w:val="none" w:sz="0" w:space="0" w:color="auto"/>
            <w:left w:val="none" w:sz="0" w:space="0" w:color="auto"/>
            <w:bottom w:val="none" w:sz="0" w:space="0" w:color="auto"/>
            <w:right w:val="none" w:sz="0" w:space="0" w:color="auto"/>
          </w:divBdr>
        </w:div>
        <w:div w:id="1681004836">
          <w:marLeft w:val="547"/>
          <w:marRight w:val="0"/>
          <w:marTop w:val="106"/>
          <w:marBottom w:val="0"/>
          <w:divBdr>
            <w:top w:val="none" w:sz="0" w:space="0" w:color="auto"/>
            <w:left w:val="none" w:sz="0" w:space="0" w:color="auto"/>
            <w:bottom w:val="none" w:sz="0" w:space="0" w:color="auto"/>
            <w:right w:val="none" w:sz="0" w:space="0" w:color="auto"/>
          </w:divBdr>
        </w:div>
        <w:div w:id="18899889">
          <w:marLeft w:val="547"/>
          <w:marRight w:val="0"/>
          <w:marTop w:val="106"/>
          <w:marBottom w:val="0"/>
          <w:divBdr>
            <w:top w:val="none" w:sz="0" w:space="0" w:color="auto"/>
            <w:left w:val="none" w:sz="0" w:space="0" w:color="auto"/>
            <w:bottom w:val="none" w:sz="0" w:space="0" w:color="auto"/>
            <w:right w:val="none" w:sz="0" w:space="0" w:color="auto"/>
          </w:divBdr>
        </w:div>
        <w:div w:id="428232621">
          <w:marLeft w:val="547"/>
          <w:marRight w:val="0"/>
          <w:marTop w:val="106"/>
          <w:marBottom w:val="0"/>
          <w:divBdr>
            <w:top w:val="none" w:sz="0" w:space="0" w:color="auto"/>
            <w:left w:val="none" w:sz="0" w:space="0" w:color="auto"/>
            <w:bottom w:val="none" w:sz="0" w:space="0" w:color="auto"/>
            <w:right w:val="none" w:sz="0" w:space="0" w:color="auto"/>
          </w:divBdr>
        </w:div>
        <w:div w:id="1835953036">
          <w:marLeft w:val="547"/>
          <w:marRight w:val="0"/>
          <w:marTop w:val="106"/>
          <w:marBottom w:val="0"/>
          <w:divBdr>
            <w:top w:val="none" w:sz="0" w:space="0" w:color="auto"/>
            <w:left w:val="none" w:sz="0" w:space="0" w:color="auto"/>
            <w:bottom w:val="none" w:sz="0" w:space="0" w:color="auto"/>
            <w:right w:val="none" w:sz="0" w:space="0" w:color="auto"/>
          </w:divBdr>
        </w:div>
      </w:divsChild>
    </w:div>
    <w:div w:id="647052842">
      <w:bodyDiv w:val="1"/>
      <w:marLeft w:val="0"/>
      <w:marRight w:val="0"/>
      <w:marTop w:val="0"/>
      <w:marBottom w:val="0"/>
      <w:divBdr>
        <w:top w:val="none" w:sz="0" w:space="0" w:color="auto"/>
        <w:left w:val="none" w:sz="0" w:space="0" w:color="auto"/>
        <w:bottom w:val="none" w:sz="0" w:space="0" w:color="auto"/>
        <w:right w:val="none" w:sz="0" w:space="0" w:color="auto"/>
      </w:divBdr>
      <w:divsChild>
        <w:div w:id="2056466577">
          <w:marLeft w:val="547"/>
          <w:marRight w:val="0"/>
          <w:marTop w:val="86"/>
          <w:marBottom w:val="0"/>
          <w:divBdr>
            <w:top w:val="none" w:sz="0" w:space="0" w:color="auto"/>
            <w:left w:val="none" w:sz="0" w:space="0" w:color="auto"/>
            <w:bottom w:val="none" w:sz="0" w:space="0" w:color="auto"/>
            <w:right w:val="none" w:sz="0" w:space="0" w:color="auto"/>
          </w:divBdr>
        </w:div>
        <w:div w:id="447354949">
          <w:marLeft w:val="547"/>
          <w:marRight w:val="0"/>
          <w:marTop w:val="86"/>
          <w:marBottom w:val="0"/>
          <w:divBdr>
            <w:top w:val="none" w:sz="0" w:space="0" w:color="auto"/>
            <w:left w:val="none" w:sz="0" w:space="0" w:color="auto"/>
            <w:bottom w:val="none" w:sz="0" w:space="0" w:color="auto"/>
            <w:right w:val="none" w:sz="0" w:space="0" w:color="auto"/>
          </w:divBdr>
        </w:div>
        <w:div w:id="1795441731">
          <w:marLeft w:val="547"/>
          <w:marRight w:val="0"/>
          <w:marTop w:val="86"/>
          <w:marBottom w:val="0"/>
          <w:divBdr>
            <w:top w:val="none" w:sz="0" w:space="0" w:color="auto"/>
            <w:left w:val="none" w:sz="0" w:space="0" w:color="auto"/>
            <w:bottom w:val="none" w:sz="0" w:space="0" w:color="auto"/>
            <w:right w:val="none" w:sz="0" w:space="0" w:color="auto"/>
          </w:divBdr>
        </w:div>
        <w:div w:id="1570967727">
          <w:marLeft w:val="547"/>
          <w:marRight w:val="0"/>
          <w:marTop w:val="86"/>
          <w:marBottom w:val="0"/>
          <w:divBdr>
            <w:top w:val="none" w:sz="0" w:space="0" w:color="auto"/>
            <w:left w:val="none" w:sz="0" w:space="0" w:color="auto"/>
            <w:bottom w:val="none" w:sz="0" w:space="0" w:color="auto"/>
            <w:right w:val="none" w:sz="0" w:space="0" w:color="auto"/>
          </w:divBdr>
        </w:div>
        <w:div w:id="1587034130">
          <w:marLeft w:val="547"/>
          <w:marRight w:val="0"/>
          <w:marTop w:val="86"/>
          <w:marBottom w:val="0"/>
          <w:divBdr>
            <w:top w:val="none" w:sz="0" w:space="0" w:color="auto"/>
            <w:left w:val="none" w:sz="0" w:space="0" w:color="auto"/>
            <w:bottom w:val="none" w:sz="0" w:space="0" w:color="auto"/>
            <w:right w:val="none" w:sz="0" w:space="0" w:color="auto"/>
          </w:divBdr>
        </w:div>
      </w:divsChild>
    </w:div>
    <w:div w:id="669481364">
      <w:bodyDiv w:val="1"/>
      <w:marLeft w:val="0"/>
      <w:marRight w:val="0"/>
      <w:marTop w:val="0"/>
      <w:marBottom w:val="0"/>
      <w:divBdr>
        <w:top w:val="none" w:sz="0" w:space="0" w:color="auto"/>
        <w:left w:val="none" w:sz="0" w:space="0" w:color="auto"/>
        <w:bottom w:val="none" w:sz="0" w:space="0" w:color="auto"/>
        <w:right w:val="none" w:sz="0" w:space="0" w:color="auto"/>
      </w:divBdr>
      <w:divsChild>
        <w:div w:id="1128628131">
          <w:marLeft w:val="547"/>
          <w:marRight w:val="0"/>
          <w:marTop w:val="134"/>
          <w:marBottom w:val="0"/>
          <w:divBdr>
            <w:top w:val="none" w:sz="0" w:space="0" w:color="auto"/>
            <w:left w:val="none" w:sz="0" w:space="0" w:color="auto"/>
            <w:bottom w:val="none" w:sz="0" w:space="0" w:color="auto"/>
            <w:right w:val="none" w:sz="0" w:space="0" w:color="auto"/>
          </w:divBdr>
        </w:div>
        <w:div w:id="1377699201">
          <w:marLeft w:val="547"/>
          <w:marRight w:val="0"/>
          <w:marTop w:val="134"/>
          <w:marBottom w:val="0"/>
          <w:divBdr>
            <w:top w:val="none" w:sz="0" w:space="0" w:color="auto"/>
            <w:left w:val="none" w:sz="0" w:space="0" w:color="auto"/>
            <w:bottom w:val="none" w:sz="0" w:space="0" w:color="auto"/>
            <w:right w:val="none" w:sz="0" w:space="0" w:color="auto"/>
          </w:divBdr>
        </w:div>
      </w:divsChild>
    </w:div>
    <w:div w:id="903837673">
      <w:bodyDiv w:val="1"/>
      <w:marLeft w:val="0"/>
      <w:marRight w:val="0"/>
      <w:marTop w:val="0"/>
      <w:marBottom w:val="0"/>
      <w:divBdr>
        <w:top w:val="none" w:sz="0" w:space="0" w:color="auto"/>
        <w:left w:val="none" w:sz="0" w:space="0" w:color="auto"/>
        <w:bottom w:val="none" w:sz="0" w:space="0" w:color="auto"/>
        <w:right w:val="none" w:sz="0" w:space="0" w:color="auto"/>
      </w:divBdr>
      <w:divsChild>
        <w:div w:id="1888569121">
          <w:marLeft w:val="547"/>
          <w:marRight w:val="0"/>
          <w:marTop w:val="134"/>
          <w:marBottom w:val="0"/>
          <w:divBdr>
            <w:top w:val="none" w:sz="0" w:space="0" w:color="auto"/>
            <w:left w:val="none" w:sz="0" w:space="0" w:color="auto"/>
            <w:bottom w:val="none" w:sz="0" w:space="0" w:color="auto"/>
            <w:right w:val="none" w:sz="0" w:space="0" w:color="auto"/>
          </w:divBdr>
        </w:div>
        <w:div w:id="247539392">
          <w:marLeft w:val="547"/>
          <w:marRight w:val="0"/>
          <w:marTop w:val="120"/>
          <w:marBottom w:val="0"/>
          <w:divBdr>
            <w:top w:val="none" w:sz="0" w:space="0" w:color="auto"/>
            <w:left w:val="none" w:sz="0" w:space="0" w:color="auto"/>
            <w:bottom w:val="none" w:sz="0" w:space="0" w:color="auto"/>
            <w:right w:val="none" w:sz="0" w:space="0" w:color="auto"/>
          </w:divBdr>
        </w:div>
        <w:div w:id="201594389">
          <w:marLeft w:val="547"/>
          <w:marRight w:val="0"/>
          <w:marTop w:val="120"/>
          <w:marBottom w:val="0"/>
          <w:divBdr>
            <w:top w:val="none" w:sz="0" w:space="0" w:color="auto"/>
            <w:left w:val="none" w:sz="0" w:space="0" w:color="auto"/>
            <w:bottom w:val="none" w:sz="0" w:space="0" w:color="auto"/>
            <w:right w:val="none" w:sz="0" w:space="0" w:color="auto"/>
          </w:divBdr>
        </w:div>
        <w:div w:id="332495983">
          <w:marLeft w:val="547"/>
          <w:marRight w:val="0"/>
          <w:marTop w:val="120"/>
          <w:marBottom w:val="0"/>
          <w:divBdr>
            <w:top w:val="none" w:sz="0" w:space="0" w:color="auto"/>
            <w:left w:val="none" w:sz="0" w:space="0" w:color="auto"/>
            <w:bottom w:val="none" w:sz="0" w:space="0" w:color="auto"/>
            <w:right w:val="none" w:sz="0" w:space="0" w:color="auto"/>
          </w:divBdr>
        </w:div>
        <w:div w:id="470369603">
          <w:marLeft w:val="547"/>
          <w:marRight w:val="0"/>
          <w:marTop w:val="120"/>
          <w:marBottom w:val="0"/>
          <w:divBdr>
            <w:top w:val="none" w:sz="0" w:space="0" w:color="auto"/>
            <w:left w:val="none" w:sz="0" w:space="0" w:color="auto"/>
            <w:bottom w:val="none" w:sz="0" w:space="0" w:color="auto"/>
            <w:right w:val="none" w:sz="0" w:space="0" w:color="auto"/>
          </w:divBdr>
        </w:div>
      </w:divsChild>
    </w:div>
    <w:div w:id="1128888143">
      <w:bodyDiv w:val="1"/>
      <w:marLeft w:val="0"/>
      <w:marRight w:val="0"/>
      <w:marTop w:val="0"/>
      <w:marBottom w:val="0"/>
      <w:divBdr>
        <w:top w:val="none" w:sz="0" w:space="0" w:color="auto"/>
        <w:left w:val="none" w:sz="0" w:space="0" w:color="auto"/>
        <w:bottom w:val="none" w:sz="0" w:space="0" w:color="auto"/>
        <w:right w:val="none" w:sz="0" w:space="0" w:color="auto"/>
      </w:divBdr>
      <w:divsChild>
        <w:div w:id="2119445996">
          <w:marLeft w:val="547"/>
          <w:marRight w:val="0"/>
          <w:marTop w:val="130"/>
          <w:marBottom w:val="0"/>
          <w:divBdr>
            <w:top w:val="none" w:sz="0" w:space="0" w:color="auto"/>
            <w:left w:val="none" w:sz="0" w:space="0" w:color="auto"/>
            <w:bottom w:val="none" w:sz="0" w:space="0" w:color="auto"/>
            <w:right w:val="none" w:sz="0" w:space="0" w:color="auto"/>
          </w:divBdr>
        </w:div>
      </w:divsChild>
    </w:div>
    <w:div w:id="1494876653">
      <w:bodyDiv w:val="1"/>
      <w:marLeft w:val="0"/>
      <w:marRight w:val="0"/>
      <w:marTop w:val="0"/>
      <w:marBottom w:val="0"/>
      <w:divBdr>
        <w:top w:val="none" w:sz="0" w:space="0" w:color="auto"/>
        <w:left w:val="none" w:sz="0" w:space="0" w:color="auto"/>
        <w:bottom w:val="none" w:sz="0" w:space="0" w:color="auto"/>
        <w:right w:val="none" w:sz="0" w:space="0" w:color="auto"/>
      </w:divBdr>
      <w:divsChild>
        <w:div w:id="537085106">
          <w:marLeft w:val="835"/>
          <w:marRight w:val="0"/>
          <w:marTop w:val="134"/>
          <w:marBottom w:val="0"/>
          <w:divBdr>
            <w:top w:val="none" w:sz="0" w:space="0" w:color="auto"/>
            <w:left w:val="none" w:sz="0" w:space="0" w:color="auto"/>
            <w:bottom w:val="none" w:sz="0" w:space="0" w:color="auto"/>
            <w:right w:val="none" w:sz="0" w:space="0" w:color="auto"/>
          </w:divBdr>
        </w:div>
        <w:div w:id="1542355047">
          <w:marLeft w:val="835"/>
          <w:marRight w:val="0"/>
          <w:marTop w:val="134"/>
          <w:marBottom w:val="0"/>
          <w:divBdr>
            <w:top w:val="none" w:sz="0" w:space="0" w:color="auto"/>
            <w:left w:val="none" w:sz="0" w:space="0" w:color="auto"/>
            <w:bottom w:val="none" w:sz="0" w:space="0" w:color="auto"/>
            <w:right w:val="none" w:sz="0" w:space="0" w:color="auto"/>
          </w:divBdr>
        </w:div>
        <w:div w:id="1098411028">
          <w:marLeft w:val="835"/>
          <w:marRight w:val="0"/>
          <w:marTop w:val="134"/>
          <w:marBottom w:val="0"/>
          <w:divBdr>
            <w:top w:val="none" w:sz="0" w:space="0" w:color="auto"/>
            <w:left w:val="none" w:sz="0" w:space="0" w:color="auto"/>
            <w:bottom w:val="none" w:sz="0" w:space="0" w:color="auto"/>
            <w:right w:val="none" w:sz="0" w:space="0" w:color="auto"/>
          </w:divBdr>
        </w:div>
      </w:divsChild>
    </w:div>
    <w:div w:id="1644501089">
      <w:bodyDiv w:val="1"/>
      <w:marLeft w:val="0"/>
      <w:marRight w:val="0"/>
      <w:marTop w:val="0"/>
      <w:marBottom w:val="0"/>
      <w:divBdr>
        <w:top w:val="none" w:sz="0" w:space="0" w:color="auto"/>
        <w:left w:val="none" w:sz="0" w:space="0" w:color="auto"/>
        <w:bottom w:val="none" w:sz="0" w:space="0" w:color="auto"/>
        <w:right w:val="none" w:sz="0" w:space="0" w:color="auto"/>
      </w:divBdr>
      <w:divsChild>
        <w:div w:id="917323309">
          <w:marLeft w:val="547"/>
          <w:marRight w:val="0"/>
          <w:marTop w:val="134"/>
          <w:marBottom w:val="0"/>
          <w:divBdr>
            <w:top w:val="none" w:sz="0" w:space="0" w:color="auto"/>
            <w:left w:val="none" w:sz="0" w:space="0" w:color="auto"/>
            <w:bottom w:val="none" w:sz="0" w:space="0" w:color="auto"/>
            <w:right w:val="none" w:sz="0" w:space="0" w:color="auto"/>
          </w:divBdr>
        </w:div>
        <w:div w:id="1218082837">
          <w:marLeft w:val="547"/>
          <w:marRight w:val="0"/>
          <w:marTop w:val="120"/>
          <w:marBottom w:val="0"/>
          <w:divBdr>
            <w:top w:val="none" w:sz="0" w:space="0" w:color="auto"/>
            <w:left w:val="none" w:sz="0" w:space="0" w:color="auto"/>
            <w:bottom w:val="none" w:sz="0" w:space="0" w:color="auto"/>
            <w:right w:val="none" w:sz="0" w:space="0" w:color="auto"/>
          </w:divBdr>
        </w:div>
        <w:div w:id="1848669973">
          <w:marLeft w:val="547"/>
          <w:marRight w:val="0"/>
          <w:marTop w:val="120"/>
          <w:marBottom w:val="0"/>
          <w:divBdr>
            <w:top w:val="none" w:sz="0" w:space="0" w:color="auto"/>
            <w:left w:val="none" w:sz="0" w:space="0" w:color="auto"/>
            <w:bottom w:val="none" w:sz="0" w:space="0" w:color="auto"/>
            <w:right w:val="none" w:sz="0" w:space="0" w:color="auto"/>
          </w:divBdr>
        </w:div>
        <w:div w:id="952446808">
          <w:marLeft w:val="547"/>
          <w:marRight w:val="0"/>
          <w:marTop w:val="120"/>
          <w:marBottom w:val="0"/>
          <w:divBdr>
            <w:top w:val="none" w:sz="0" w:space="0" w:color="auto"/>
            <w:left w:val="none" w:sz="0" w:space="0" w:color="auto"/>
            <w:bottom w:val="none" w:sz="0" w:space="0" w:color="auto"/>
            <w:right w:val="none" w:sz="0" w:space="0" w:color="auto"/>
          </w:divBdr>
        </w:div>
        <w:div w:id="1236238221">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8</Pages>
  <Words>5571</Words>
  <Characters>31756</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KGU</cp:lastModifiedBy>
  <cp:revision>7</cp:revision>
  <cp:lastPrinted>2018-01-18T18:02:00Z</cp:lastPrinted>
  <dcterms:created xsi:type="dcterms:W3CDTF">2018-01-18T17:35:00Z</dcterms:created>
  <dcterms:modified xsi:type="dcterms:W3CDTF">2018-01-19T03:01:00Z</dcterms:modified>
</cp:coreProperties>
</file>